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江苏海事职业技术学院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课程思政示范专业</w:t>
      </w:r>
      <w:r>
        <w:rPr>
          <w:rFonts w:hint="eastAsia" w:ascii="黑体" w:hAnsi="黑体" w:eastAsia="黑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创建申报书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申报学院：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申报专业：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 责 人：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20" w:lineRule="auto"/>
        <w:ind w:firstLine="1280" w:firstLineChars="400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江苏海事职业技术学院教务处制</w:t>
      </w:r>
    </w:p>
    <w:p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二0二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auto"/>
        <w:jc w:val="center"/>
        <w:rPr>
          <w:rFonts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填写要求</w:t>
      </w:r>
    </w:p>
    <w:p>
      <w:pPr>
        <w:spacing w:line="480" w:lineRule="auto"/>
        <w:ind w:firstLine="539"/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WORD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文档格式；表格各栏目大小必要时可根据内容进行调整，但应注意整体美观，便于阅读。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表格文本中，外文名词第一次出现时，要写清全称和缩写，再次出现时可使用缩写。如另附页，需在表格中简述要点。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如实填写各项，语言表达应准确、完整、严谨。如有弄虚作假现象，一经核实，将按照撤项处理；有可能涉密和不宜大范围公开的内容，不可作为申报内容填写。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课程思政主题需围绕专业思政主线设计。</w:t>
      </w:r>
    </w:p>
    <w:p>
      <w:pPr>
        <w:suppressAutoHyphens/>
        <w:spacing w:line="480" w:lineRule="auto"/>
        <w:ind w:right="25"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所需签字之处，必须由相应人员亲笔签名。</w:t>
      </w:r>
    </w:p>
    <w:p>
      <w:pPr>
        <w:spacing w:line="480" w:lineRule="auto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申报书内容格式编排应规范，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纸双面打印。</w:t>
      </w:r>
    </w:p>
    <w:p>
      <w:pPr>
        <w:spacing w:line="480" w:lineRule="auto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7.本申报书一式三份，通过二级学院评审立项后一份专业负责人留存，一份二级学院留存，一份与2023年11月20日前报教务处备案。</w:t>
      </w:r>
    </w:p>
    <w:p>
      <w:pPr>
        <w:widowControl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一、申报专业基本情况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1.1专业基本信息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601"/>
        <w:gridCol w:w="220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专业开办时间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所属专业群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本专业在校生总数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年本专业招生人数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1.2教学团队</w:t>
      </w:r>
    </w:p>
    <w:tbl>
      <w:tblPr>
        <w:tblStyle w:val="6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089"/>
        <w:gridCol w:w="364"/>
        <w:gridCol w:w="588"/>
        <w:gridCol w:w="969"/>
        <w:gridCol w:w="179"/>
        <w:gridCol w:w="742"/>
        <w:gridCol w:w="252"/>
        <w:gridCol w:w="1255"/>
        <w:gridCol w:w="106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3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69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主要荣誉</w:t>
            </w:r>
          </w:p>
        </w:tc>
        <w:tc>
          <w:tcPr>
            <w:tcW w:w="69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5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主要教学、科</w:t>
            </w:r>
            <w:r>
              <w:rPr>
                <w:rFonts w:hint="eastAsia" w:ascii="宋体" w:hAnsi="宋体"/>
                <w:sz w:val="24"/>
              </w:rPr>
              <w:t>研成果，组织</w:t>
            </w:r>
            <w:r>
              <w:rPr>
                <w:rFonts w:hint="eastAsia" w:ascii="宋体" w:hAnsi="宋体"/>
                <w:spacing w:val="-8"/>
                <w:sz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重大建设项目</w:t>
            </w:r>
          </w:p>
        </w:tc>
        <w:tc>
          <w:tcPr>
            <w:tcW w:w="69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所授课程名称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所授课程名称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表格1.2.2需涵盖专业所有课程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表格1.2.2～1.2.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中空格不够可自行加行。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二、专业思政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</w:p>
    <w:tbl>
      <w:tblPr>
        <w:tblStyle w:val="6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7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专业人才培养目标</w:t>
            </w:r>
          </w:p>
        </w:tc>
        <w:tc>
          <w:tcPr>
            <w:tcW w:w="7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专业思政主线及其释义</w:t>
            </w:r>
          </w:p>
        </w:tc>
        <w:tc>
          <w:tcPr>
            <w:tcW w:w="7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专业思政育人目标</w:t>
            </w:r>
          </w:p>
        </w:tc>
        <w:tc>
          <w:tcPr>
            <w:tcW w:w="7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元素</w:t>
            </w:r>
          </w:p>
        </w:tc>
        <w:tc>
          <w:tcPr>
            <w:tcW w:w="7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三、建设方案</w:t>
      </w:r>
    </w:p>
    <w:tbl>
      <w:tblPr>
        <w:tblStyle w:val="6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1.指导思想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2.建设思路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4.建设内容：重点从组织管理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人才培养方案修订、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教材建设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方法与教学评价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师资队伍建设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等方面阐述。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8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分年度实施计划</w:t>
      </w:r>
    </w:p>
    <w:tbl>
      <w:tblPr>
        <w:tblStyle w:val="6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88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预期成效</w:t>
      </w:r>
    </w:p>
    <w:tbl>
      <w:tblPr>
        <w:tblStyle w:val="6"/>
        <w:tblW w:w="8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9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六、保障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措施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9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七.经费预算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62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支出科目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八.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专家评审意见及二级学院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</w:t>
      </w:r>
    </w:p>
    <w:tbl>
      <w:tblPr>
        <w:tblStyle w:val="5"/>
        <w:tblW w:w="8904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8904" w:type="dxa"/>
          </w:tcPr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专家意见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3360" w:firstLineChars="14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3360" w:firstLineChars="14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3360" w:firstLineChars="14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3360" w:firstLineChars="14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-692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专家签字：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-692"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专家组长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</w:t>
            </w: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6240" w:firstLineChars="26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904" w:type="dxa"/>
          </w:tcPr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3600" w:firstLineChars="15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</w:t>
            </w: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692" w:firstLine="6000" w:firstLineChars="25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00BE5493"/>
    <w:rsid w:val="000042E9"/>
    <w:rsid w:val="000319EB"/>
    <w:rsid w:val="000425A2"/>
    <w:rsid w:val="00052A32"/>
    <w:rsid w:val="0005641B"/>
    <w:rsid w:val="000C4B44"/>
    <w:rsid w:val="000E5B09"/>
    <w:rsid w:val="00101708"/>
    <w:rsid w:val="00125A4B"/>
    <w:rsid w:val="00130C25"/>
    <w:rsid w:val="001421F4"/>
    <w:rsid w:val="00184074"/>
    <w:rsid w:val="0018781E"/>
    <w:rsid w:val="001B56D4"/>
    <w:rsid w:val="001F573B"/>
    <w:rsid w:val="00205698"/>
    <w:rsid w:val="00206E07"/>
    <w:rsid w:val="0023663E"/>
    <w:rsid w:val="00250967"/>
    <w:rsid w:val="00254BB2"/>
    <w:rsid w:val="00282C0D"/>
    <w:rsid w:val="00296A15"/>
    <w:rsid w:val="00297A0D"/>
    <w:rsid w:val="002A726A"/>
    <w:rsid w:val="002B3834"/>
    <w:rsid w:val="002F487C"/>
    <w:rsid w:val="0031363E"/>
    <w:rsid w:val="003436C1"/>
    <w:rsid w:val="00361C47"/>
    <w:rsid w:val="00386389"/>
    <w:rsid w:val="00391AE4"/>
    <w:rsid w:val="003928DD"/>
    <w:rsid w:val="00397F29"/>
    <w:rsid w:val="003A5025"/>
    <w:rsid w:val="003D5139"/>
    <w:rsid w:val="003D6CA4"/>
    <w:rsid w:val="003E0C4C"/>
    <w:rsid w:val="003E0E84"/>
    <w:rsid w:val="003E6437"/>
    <w:rsid w:val="00400073"/>
    <w:rsid w:val="00416553"/>
    <w:rsid w:val="00441FF1"/>
    <w:rsid w:val="00454BD9"/>
    <w:rsid w:val="00460A5D"/>
    <w:rsid w:val="004705F9"/>
    <w:rsid w:val="0048100A"/>
    <w:rsid w:val="004915F2"/>
    <w:rsid w:val="004A4F5C"/>
    <w:rsid w:val="004A67BE"/>
    <w:rsid w:val="004B3273"/>
    <w:rsid w:val="004B39C1"/>
    <w:rsid w:val="004D5840"/>
    <w:rsid w:val="00520B63"/>
    <w:rsid w:val="00546080"/>
    <w:rsid w:val="00583AAE"/>
    <w:rsid w:val="005D493F"/>
    <w:rsid w:val="005D520E"/>
    <w:rsid w:val="006168C2"/>
    <w:rsid w:val="00636FDE"/>
    <w:rsid w:val="00681BC7"/>
    <w:rsid w:val="006951F0"/>
    <w:rsid w:val="006B01B1"/>
    <w:rsid w:val="006D2CF0"/>
    <w:rsid w:val="006E3460"/>
    <w:rsid w:val="00707C7A"/>
    <w:rsid w:val="00712E88"/>
    <w:rsid w:val="007210D2"/>
    <w:rsid w:val="007256E6"/>
    <w:rsid w:val="007274A8"/>
    <w:rsid w:val="00730A31"/>
    <w:rsid w:val="007722D6"/>
    <w:rsid w:val="007B07A5"/>
    <w:rsid w:val="007C48E3"/>
    <w:rsid w:val="007E6CBD"/>
    <w:rsid w:val="007F2F29"/>
    <w:rsid w:val="0080305F"/>
    <w:rsid w:val="0081077A"/>
    <w:rsid w:val="00813437"/>
    <w:rsid w:val="00816E7C"/>
    <w:rsid w:val="00821322"/>
    <w:rsid w:val="00860F06"/>
    <w:rsid w:val="00882316"/>
    <w:rsid w:val="00893474"/>
    <w:rsid w:val="0089444C"/>
    <w:rsid w:val="008C3690"/>
    <w:rsid w:val="008D7144"/>
    <w:rsid w:val="008E4812"/>
    <w:rsid w:val="008F2492"/>
    <w:rsid w:val="009063A5"/>
    <w:rsid w:val="00906C35"/>
    <w:rsid w:val="00911537"/>
    <w:rsid w:val="0091310B"/>
    <w:rsid w:val="00916251"/>
    <w:rsid w:val="00976852"/>
    <w:rsid w:val="00990576"/>
    <w:rsid w:val="009A2BF9"/>
    <w:rsid w:val="009A6EC0"/>
    <w:rsid w:val="009D399C"/>
    <w:rsid w:val="009F5EEA"/>
    <w:rsid w:val="00A120A7"/>
    <w:rsid w:val="00A147E8"/>
    <w:rsid w:val="00A23880"/>
    <w:rsid w:val="00A26ED9"/>
    <w:rsid w:val="00A324B2"/>
    <w:rsid w:val="00A32E5E"/>
    <w:rsid w:val="00A33CB1"/>
    <w:rsid w:val="00A6308E"/>
    <w:rsid w:val="00A85745"/>
    <w:rsid w:val="00AB2C06"/>
    <w:rsid w:val="00AC4FF4"/>
    <w:rsid w:val="00B068C0"/>
    <w:rsid w:val="00B15ADA"/>
    <w:rsid w:val="00B36709"/>
    <w:rsid w:val="00B453F4"/>
    <w:rsid w:val="00B6153C"/>
    <w:rsid w:val="00B755CE"/>
    <w:rsid w:val="00B75A35"/>
    <w:rsid w:val="00B92291"/>
    <w:rsid w:val="00BB0C4B"/>
    <w:rsid w:val="00BD72F8"/>
    <w:rsid w:val="00BE5493"/>
    <w:rsid w:val="00BF64CC"/>
    <w:rsid w:val="00C105FA"/>
    <w:rsid w:val="00C10F1A"/>
    <w:rsid w:val="00C111A6"/>
    <w:rsid w:val="00C157F4"/>
    <w:rsid w:val="00C20227"/>
    <w:rsid w:val="00C21DEE"/>
    <w:rsid w:val="00C4065E"/>
    <w:rsid w:val="00C6276A"/>
    <w:rsid w:val="00C942C1"/>
    <w:rsid w:val="00CA1163"/>
    <w:rsid w:val="00CD0A99"/>
    <w:rsid w:val="00CD60AF"/>
    <w:rsid w:val="00D130AF"/>
    <w:rsid w:val="00D16B8A"/>
    <w:rsid w:val="00D52D67"/>
    <w:rsid w:val="00D80131"/>
    <w:rsid w:val="00D84F0C"/>
    <w:rsid w:val="00D861FD"/>
    <w:rsid w:val="00DB3905"/>
    <w:rsid w:val="00E0444A"/>
    <w:rsid w:val="00E055DF"/>
    <w:rsid w:val="00E34510"/>
    <w:rsid w:val="00E34ACB"/>
    <w:rsid w:val="00EB0AD7"/>
    <w:rsid w:val="00EB5D93"/>
    <w:rsid w:val="00F40227"/>
    <w:rsid w:val="00F41912"/>
    <w:rsid w:val="00F53907"/>
    <w:rsid w:val="00F77D49"/>
    <w:rsid w:val="00F9747D"/>
    <w:rsid w:val="00FF25DF"/>
    <w:rsid w:val="04D63B7D"/>
    <w:rsid w:val="369D5358"/>
    <w:rsid w:val="374F4BD7"/>
    <w:rsid w:val="3AC40B94"/>
    <w:rsid w:val="4AC35EB2"/>
    <w:rsid w:val="4DDD3ACA"/>
    <w:rsid w:val="6111065B"/>
    <w:rsid w:val="625F2FDB"/>
    <w:rsid w:val="6B12567A"/>
    <w:rsid w:val="7EB77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/>
    <w:lsdException w:qFormat="1"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7CEC-BD78-4090-B72B-F7B74334A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384</Words>
  <Characters>2195</Characters>
  <Lines>18</Lines>
  <Paragraphs>5</Paragraphs>
  <TotalTime>5</TotalTime>
  <ScaleCrop>false</ScaleCrop>
  <LinksUpToDate>false</LinksUpToDate>
  <CharactersWithSpaces>2574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2021-05-18T07:44:00Z</dcterms:created>
  <dc:creator>53177</dc:creator>
  <cp:lastModifiedBy>张源</cp:lastModifiedBy>
  <cp:lastPrinted>2019-11-05T10:45:00Z</cp:lastPrinted>
  <dcterms:modified xsi:type="dcterms:W3CDTF">2023-10-27T06:25:21Z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1966129A305D44BC921BE7EA4571EA62</vt:lpwstr>
  </property>
</Properties>
</file>