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6DDE8" w:themeColor="accent5" w:themeTint="66"/>
  <w:body>
    <w:p w:rsidR="003B28CF" w:rsidRDefault="00895746">
      <w:pPr>
        <w:spacing w:line="600" w:lineRule="exact"/>
        <w:jc w:val="center"/>
        <w:rPr>
          <w:rFonts w:ascii="黑体" w:eastAsia="黑体" w:cs="黑体"/>
          <w:smallCaps/>
          <w:color w:val="000000"/>
          <w:kern w:val="0"/>
          <w:sz w:val="32"/>
          <w:szCs w:val="32"/>
        </w:rPr>
      </w:pPr>
      <w:r>
        <w:rPr>
          <w:rFonts w:ascii="黑体" w:eastAsia="黑体" w:cs="黑体" w:hint="eastAsia"/>
          <w:smallCaps/>
          <w:color w:val="000000"/>
          <w:kern w:val="0"/>
          <w:sz w:val="32"/>
          <w:szCs w:val="32"/>
        </w:rPr>
        <w:t xml:space="preserve">                                        </w:t>
      </w:r>
    </w:p>
    <w:p w:rsidR="003B28CF" w:rsidRDefault="00895746">
      <w:pPr>
        <w:spacing w:line="610" w:lineRule="exact"/>
        <w:jc w:val="center"/>
        <w:rPr>
          <w:rFonts w:eastAsia="方正小标宋_GBK"/>
          <w:sz w:val="32"/>
          <w:szCs w:val="32"/>
          <w:lang w:val="en"/>
        </w:rPr>
      </w:pPr>
      <w:bookmarkStart w:id="0" w:name="_GoBack"/>
      <w:r>
        <w:rPr>
          <w:rFonts w:ascii="方正小标宋_GBK" w:eastAsia="方正小标宋_GBK" w:cs="方正小标宋_GBK" w:hint="eastAsia"/>
          <w:sz w:val="42"/>
          <w:szCs w:val="42"/>
        </w:rPr>
        <w:t>江苏省事业单位专业技术二级岗位管理办法</w:t>
      </w:r>
      <w:bookmarkEnd w:id="0"/>
    </w:p>
    <w:p w:rsidR="003B28CF" w:rsidRDefault="003B28CF">
      <w:pPr>
        <w:spacing w:line="600" w:lineRule="exact"/>
        <w:jc w:val="center"/>
        <w:rPr>
          <w:rFonts w:ascii="方正小标宋_GBK" w:eastAsia="方正小标宋_GBK"/>
          <w:sz w:val="42"/>
          <w:szCs w:val="42"/>
        </w:rPr>
      </w:pPr>
    </w:p>
    <w:p w:rsidR="003B28CF" w:rsidRDefault="00895746">
      <w:pPr>
        <w:spacing w:beforeLines="50" w:before="156" w:afterLines="50" w:after="156" w:line="600" w:lineRule="exact"/>
        <w:jc w:val="center"/>
        <w:rPr>
          <w:rFonts w:ascii="黑体" w:eastAsia="黑体"/>
          <w:smallCaps/>
          <w:color w:val="000000"/>
          <w:kern w:val="0"/>
          <w:sz w:val="32"/>
          <w:szCs w:val="32"/>
        </w:rPr>
      </w:pPr>
      <w:r>
        <w:rPr>
          <w:rFonts w:ascii="黑体" w:eastAsia="黑体" w:cs="黑体" w:hint="eastAsia"/>
          <w:smallCaps/>
          <w:color w:val="000000"/>
          <w:kern w:val="0"/>
          <w:sz w:val="32"/>
          <w:szCs w:val="32"/>
        </w:rPr>
        <w:t xml:space="preserve">第一章　总　</w:t>
      </w:r>
      <w:r>
        <w:rPr>
          <w:rFonts w:ascii="黑体" w:eastAsia="黑体" w:cs="黑体"/>
          <w:smallCaps/>
          <w:color w:val="000000"/>
          <w:kern w:val="0"/>
          <w:sz w:val="32"/>
          <w:szCs w:val="32"/>
        </w:rPr>
        <w:t xml:space="preserve">  </w:t>
      </w:r>
      <w:r>
        <w:rPr>
          <w:rFonts w:ascii="黑体" w:eastAsia="黑体" w:cs="黑体" w:hint="eastAsia"/>
          <w:smallCaps/>
          <w:color w:val="000000"/>
          <w:kern w:val="0"/>
          <w:sz w:val="32"/>
          <w:szCs w:val="32"/>
        </w:rPr>
        <w:t>则</w:t>
      </w:r>
    </w:p>
    <w:p w:rsidR="003B28CF" w:rsidRDefault="00895746">
      <w:pPr>
        <w:spacing w:line="600" w:lineRule="exact"/>
        <w:ind w:firstLineChars="200" w:firstLine="643"/>
        <w:rPr>
          <w:rFonts w:ascii="仿宋" w:eastAsia="仿宋" w:hAnsi="仿宋"/>
          <w:sz w:val="32"/>
          <w:szCs w:val="32"/>
        </w:rPr>
      </w:pPr>
      <w:r>
        <w:rPr>
          <w:rFonts w:ascii="仿宋" w:eastAsia="仿宋" w:hAnsi="仿宋" w:cs="仿宋" w:hint="eastAsia"/>
          <w:b/>
          <w:bCs/>
          <w:sz w:val="32"/>
          <w:szCs w:val="32"/>
        </w:rPr>
        <w:t>第一条</w:t>
      </w:r>
      <w:r>
        <w:rPr>
          <w:rFonts w:ascii="仿宋" w:eastAsia="仿宋" w:hAnsi="仿宋" w:cs="仿宋" w:hint="eastAsia"/>
          <w:sz w:val="32"/>
          <w:szCs w:val="32"/>
        </w:rPr>
        <w:t xml:space="preserve">　为深入贯彻</w:t>
      </w:r>
      <w:r>
        <w:rPr>
          <w:rFonts w:ascii="仿宋" w:eastAsia="仿宋" w:hAnsi="仿宋" w:cs="仿宋" w:hint="eastAsia"/>
          <w:sz w:val="32"/>
          <w:szCs w:val="32"/>
        </w:rPr>
        <w:t>中央人才工作会议精神和</w:t>
      </w:r>
      <w:r>
        <w:rPr>
          <w:rFonts w:ascii="仿宋" w:eastAsia="仿宋" w:hAnsi="仿宋" w:cs="仿宋" w:hint="eastAsia"/>
          <w:sz w:val="32"/>
          <w:szCs w:val="32"/>
        </w:rPr>
        <w:t>习近平</w:t>
      </w:r>
      <w:r>
        <w:rPr>
          <w:rFonts w:ascii="仿宋" w:eastAsia="仿宋" w:hAnsi="仿宋" w:cs="仿宋" w:hint="eastAsia"/>
          <w:sz w:val="32"/>
          <w:szCs w:val="32"/>
        </w:rPr>
        <w:t>总书记关于人才工作的重要论述</w:t>
      </w:r>
      <w:r>
        <w:rPr>
          <w:rFonts w:ascii="仿宋" w:eastAsia="仿宋" w:hAnsi="仿宋" w:cs="仿宋" w:hint="eastAsia"/>
          <w:sz w:val="32"/>
          <w:szCs w:val="32"/>
        </w:rPr>
        <w:t>，进一步深化事业单位人事制度改革，促进事业单位人事管理的科学化、规范化、制度化，做好我省事业单位专业技术二级岗位（以下简称“二级岗位”）管理工作，根据《事业单位人事管理条例》</w:t>
      </w:r>
      <w:r>
        <w:rPr>
          <w:rFonts w:ascii="仿宋" w:eastAsia="仿宋" w:hAnsi="仿宋" w:cs="仿宋" w:hint="eastAsia"/>
          <w:sz w:val="32"/>
          <w:szCs w:val="32"/>
        </w:rPr>
        <w:t>（国务院令第</w:t>
      </w:r>
      <w:r>
        <w:rPr>
          <w:rFonts w:ascii="仿宋" w:eastAsia="仿宋" w:hAnsi="仿宋" w:cs="仿宋" w:hint="eastAsia"/>
          <w:sz w:val="32"/>
          <w:szCs w:val="32"/>
        </w:rPr>
        <w:t>652</w:t>
      </w:r>
      <w:r>
        <w:rPr>
          <w:rFonts w:ascii="仿宋" w:eastAsia="仿宋" w:hAnsi="仿宋" w:cs="仿宋" w:hint="eastAsia"/>
          <w:sz w:val="32"/>
          <w:szCs w:val="32"/>
        </w:rPr>
        <w:t>号</w:t>
      </w:r>
      <w:r>
        <w:rPr>
          <w:rFonts w:ascii="仿宋" w:eastAsia="仿宋" w:hAnsi="仿宋" w:cs="仿宋" w:hint="eastAsia"/>
          <w:sz w:val="32"/>
          <w:szCs w:val="32"/>
        </w:rPr>
        <w:t>）以及有关政策规定</w:t>
      </w:r>
      <w:r>
        <w:rPr>
          <w:rFonts w:ascii="仿宋" w:eastAsia="仿宋" w:hAnsi="仿宋" w:cs="仿宋" w:hint="eastAsia"/>
          <w:sz w:val="32"/>
          <w:szCs w:val="32"/>
        </w:rPr>
        <w:t>，</w:t>
      </w:r>
      <w:r>
        <w:rPr>
          <w:rFonts w:ascii="仿宋" w:eastAsia="仿宋" w:hAnsi="仿宋" w:cs="仿宋" w:hint="eastAsia"/>
          <w:sz w:val="32"/>
          <w:szCs w:val="32"/>
        </w:rPr>
        <w:t>结合我省实际，</w:t>
      </w:r>
      <w:r>
        <w:rPr>
          <w:rFonts w:ascii="仿宋" w:eastAsia="仿宋" w:hAnsi="仿宋" w:cs="仿宋" w:hint="eastAsia"/>
          <w:sz w:val="32"/>
          <w:szCs w:val="32"/>
        </w:rPr>
        <w:t>制定本办法。</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本办法适用于我省</w:t>
      </w:r>
      <w:r>
        <w:rPr>
          <w:rFonts w:ascii="仿宋" w:eastAsia="仿宋" w:hAnsi="仿宋" w:cs="仿宋" w:hint="eastAsia"/>
          <w:sz w:val="32"/>
          <w:szCs w:val="32"/>
        </w:rPr>
        <w:t>实行岗位管理制度的事业单位</w:t>
      </w:r>
      <w:r>
        <w:rPr>
          <w:rFonts w:ascii="仿宋" w:eastAsia="仿宋" w:hAnsi="仿宋" w:cs="仿宋" w:hint="eastAsia"/>
          <w:sz w:val="32"/>
          <w:szCs w:val="32"/>
        </w:rPr>
        <w:t>及</w:t>
      </w:r>
      <w:r>
        <w:rPr>
          <w:rFonts w:ascii="仿宋" w:eastAsia="仿宋" w:hAnsi="仿宋" w:cs="仿宋" w:hint="eastAsia"/>
          <w:sz w:val="32"/>
          <w:szCs w:val="32"/>
        </w:rPr>
        <w:t>其</w:t>
      </w:r>
      <w:r>
        <w:rPr>
          <w:rFonts w:ascii="仿宋" w:eastAsia="仿宋" w:hAnsi="仿宋" w:cs="仿宋" w:hint="eastAsia"/>
          <w:sz w:val="32"/>
          <w:szCs w:val="32"/>
        </w:rPr>
        <w:t>所有</w:t>
      </w:r>
      <w:r>
        <w:rPr>
          <w:rFonts w:ascii="仿宋" w:eastAsia="仿宋" w:hAnsi="仿宋" w:cs="仿宋" w:hint="eastAsia"/>
          <w:sz w:val="32"/>
          <w:szCs w:val="32"/>
        </w:rPr>
        <w:t>聘用在正高级专业技术岗位的工作人员。</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第三条</w:t>
      </w:r>
      <w:r>
        <w:rPr>
          <w:rFonts w:ascii="仿宋" w:eastAsia="仿宋" w:hAnsi="仿宋" w:cs="仿宋" w:hint="eastAsia"/>
          <w:sz w:val="32"/>
          <w:szCs w:val="32"/>
        </w:rPr>
        <w:t xml:space="preserve">　二级岗位管理，坚持</w:t>
      </w:r>
      <w:r>
        <w:rPr>
          <w:rFonts w:ascii="仿宋" w:eastAsia="仿宋" w:hAnsi="仿宋" w:cs="仿宋" w:hint="eastAsia"/>
          <w:sz w:val="32"/>
          <w:szCs w:val="32"/>
        </w:rPr>
        <w:t>党管干部、党管人才原则，坚持</w:t>
      </w:r>
      <w:r>
        <w:rPr>
          <w:rFonts w:ascii="仿宋" w:eastAsia="仿宋" w:hAnsi="仿宋" w:cs="仿宋" w:hint="eastAsia"/>
          <w:sz w:val="32"/>
          <w:szCs w:val="32"/>
        </w:rPr>
        <w:t>规范有序、科学合理、精简效能、动态管理，实行总量控制、条件控制和程序控制，由省委组织部、省人力资源</w:t>
      </w:r>
      <w:r>
        <w:rPr>
          <w:rFonts w:ascii="仿宋" w:eastAsia="仿宋" w:hAnsi="仿宋" w:cs="仿宋" w:hint="eastAsia"/>
          <w:sz w:val="32"/>
          <w:szCs w:val="32"/>
        </w:rPr>
        <w:t>和</w:t>
      </w:r>
      <w:r>
        <w:rPr>
          <w:rFonts w:ascii="仿宋" w:eastAsia="仿宋" w:hAnsi="仿宋" w:cs="仿宋" w:hint="eastAsia"/>
          <w:sz w:val="32"/>
          <w:szCs w:val="32"/>
        </w:rPr>
        <w:t>社会保障厅（以下简称“省事业单位人事综合管理部门”）</w:t>
      </w:r>
      <w:r>
        <w:rPr>
          <w:rFonts w:ascii="仿宋" w:eastAsia="仿宋" w:hAnsi="仿宋" w:cs="仿宋" w:hint="eastAsia"/>
          <w:sz w:val="32"/>
          <w:szCs w:val="32"/>
        </w:rPr>
        <w:t>按照管理权限</w:t>
      </w:r>
      <w:r>
        <w:rPr>
          <w:rFonts w:ascii="仿宋" w:eastAsia="仿宋" w:hAnsi="仿宋" w:cs="仿宋" w:hint="eastAsia"/>
          <w:sz w:val="32"/>
          <w:szCs w:val="32"/>
        </w:rPr>
        <w:t>统一管理。</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二级岗位主要用于聘用国家、省级重点学科学术技术带头人和为经济社会发展作出重要贡献的高层次专业技术人才</w:t>
      </w:r>
      <w:r>
        <w:rPr>
          <w:rFonts w:ascii="仿宋" w:eastAsia="仿宋" w:hAnsi="仿宋" w:cs="仿宋" w:hint="eastAsia"/>
          <w:sz w:val="32"/>
          <w:szCs w:val="32"/>
        </w:rPr>
        <w:t>，</w:t>
      </w:r>
      <w:r>
        <w:rPr>
          <w:rFonts w:ascii="仿宋" w:eastAsia="仿宋" w:hAnsi="仿宋" w:cs="仿宋" w:hint="eastAsia"/>
          <w:sz w:val="32"/>
          <w:szCs w:val="32"/>
        </w:rPr>
        <w:t>聘用人员应当</w:t>
      </w:r>
      <w:r>
        <w:rPr>
          <w:rFonts w:ascii="仿宋" w:eastAsia="仿宋" w:hAnsi="仿宋" w:cs="仿宋" w:hint="eastAsia"/>
          <w:sz w:val="32"/>
          <w:szCs w:val="32"/>
        </w:rPr>
        <w:t>取得</w:t>
      </w:r>
      <w:r>
        <w:rPr>
          <w:rFonts w:ascii="仿宋" w:eastAsia="仿宋" w:hAnsi="仿宋" w:cs="仿宋" w:hint="eastAsia"/>
          <w:sz w:val="32"/>
          <w:szCs w:val="32"/>
        </w:rPr>
        <w:t>省事业单位人事综合管理部门认定的聘用资格</w:t>
      </w:r>
      <w:r>
        <w:rPr>
          <w:rFonts w:ascii="仿宋" w:eastAsia="仿宋" w:hAnsi="仿宋" w:cs="仿宋" w:hint="eastAsia"/>
          <w:sz w:val="32"/>
          <w:szCs w:val="32"/>
        </w:rPr>
        <w:t>。</w:t>
      </w:r>
    </w:p>
    <w:p w:rsidR="003B28CF" w:rsidRDefault="00895746">
      <w:pPr>
        <w:spacing w:beforeLines="50" w:before="156" w:afterLines="50" w:after="156" w:line="600" w:lineRule="exact"/>
        <w:jc w:val="center"/>
        <w:rPr>
          <w:rFonts w:ascii="黑体" w:eastAsia="黑体"/>
          <w:smallCaps/>
          <w:color w:val="000000"/>
          <w:kern w:val="0"/>
          <w:sz w:val="32"/>
          <w:szCs w:val="32"/>
        </w:rPr>
      </w:pPr>
      <w:r>
        <w:rPr>
          <w:rFonts w:ascii="黑体" w:eastAsia="黑体" w:cs="黑体" w:hint="eastAsia"/>
          <w:smallCaps/>
          <w:color w:val="000000"/>
          <w:kern w:val="0"/>
          <w:sz w:val="32"/>
          <w:szCs w:val="32"/>
        </w:rPr>
        <w:t>第</w:t>
      </w:r>
      <w:r>
        <w:rPr>
          <w:rFonts w:ascii="黑体" w:eastAsia="黑体" w:cs="黑体" w:hint="eastAsia"/>
          <w:smallCaps/>
          <w:color w:val="000000"/>
          <w:kern w:val="0"/>
          <w:sz w:val="32"/>
          <w:szCs w:val="32"/>
        </w:rPr>
        <w:t>二章　岗位设置</w:t>
      </w:r>
    </w:p>
    <w:p w:rsidR="003B28CF" w:rsidRDefault="00895746">
      <w:pPr>
        <w:spacing w:line="600" w:lineRule="exact"/>
        <w:ind w:firstLineChars="200" w:firstLine="643"/>
        <w:rPr>
          <w:rFonts w:ascii="仿宋" w:eastAsia="仿宋" w:hAnsi="仿宋" w:cs="仿宋"/>
          <w:i/>
          <w:iCs/>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五</w:t>
      </w:r>
      <w:r>
        <w:rPr>
          <w:rFonts w:ascii="仿宋" w:eastAsia="仿宋" w:hAnsi="仿宋" w:cs="仿宋" w:hint="eastAsia"/>
          <w:b/>
          <w:bCs/>
          <w:sz w:val="32"/>
          <w:szCs w:val="32"/>
        </w:rPr>
        <w:t>条</w:t>
      </w:r>
      <w:r>
        <w:rPr>
          <w:rFonts w:ascii="仿宋" w:eastAsia="仿宋" w:hAnsi="仿宋" w:cs="仿宋" w:hint="eastAsia"/>
          <w:sz w:val="32"/>
          <w:szCs w:val="32"/>
        </w:rPr>
        <w:t xml:space="preserve">　根据按需设岗的原则，二级岗位</w:t>
      </w:r>
      <w:r>
        <w:rPr>
          <w:rFonts w:ascii="仿宋" w:eastAsia="仿宋" w:hAnsi="仿宋" w:cs="仿宋" w:hint="eastAsia"/>
          <w:sz w:val="32"/>
          <w:szCs w:val="32"/>
        </w:rPr>
        <w:t>主要</w:t>
      </w:r>
      <w:r>
        <w:rPr>
          <w:rFonts w:ascii="仿宋" w:eastAsia="仿宋" w:hAnsi="仿宋" w:cs="仿宋" w:hint="eastAsia"/>
          <w:sz w:val="32"/>
          <w:szCs w:val="32"/>
        </w:rPr>
        <w:t>设置在以专业技术</w:t>
      </w:r>
      <w:r>
        <w:rPr>
          <w:rFonts w:ascii="仿宋" w:eastAsia="仿宋" w:hAnsi="仿宋" w:cs="仿宋" w:hint="eastAsia"/>
          <w:sz w:val="32"/>
          <w:szCs w:val="32"/>
        </w:rPr>
        <w:t>提供服务</w:t>
      </w:r>
      <w:r>
        <w:rPr>
          <w:rFonts w:ascii="仿宋" w:eastAsia="仿宋" w:hAnsi="仿宋" w:cs="仿宋" w:hint="eastAsia"/>
          <w:sz w:val="32"/>
          <w:szCs w:val="32"/>
        </w:rPr>
        <w:t>的事业单位主系列专业技术岗位</w:t>
      </w:r>
      <w:r>
        <w:rPr>
          <w:rFonts w:ascii="仿宋" w:eastAsia="仿宋" w:hAnsi="仿宋" w:cs="仿宋" w:hint="eastAsia"/>
          <w:i/>
          <w:iCs/>
          <w:sz w:val="32"/>
          <w:szCs w:val="32"/>
        </w:rPr>
        <w:t>。</w:t>
      </w:r>
    </w:p>
    <w:p w:rsidR="003B28CF" w:rsidRDefault="00895746">
      <w:pPr>
        <w:spacing w:line="600" w:lineRule="exact"/>
        <w:ind w:firstLineChars="200" w:firstLine="643"/>
        <w:rPr>
          <w:rFonts w:ascii="方正楷体_GBK" w:eastAsia="方正楷体_GBK" w:hAnsi="仿宋" w:cs="仿宋"/>
          <w:b/>
          <w:sz w:val="32"/>
          <w:szCs w:val="32"/>
        </w:rPr>
      </w:pPr>
      <w:r>
        <w:rPr>
          <w:rFonts w:ascii="仿宋" w:eastAsia="仿宋" w:hAnsi="仿宋" w:cs="仿宋" w:hint="eastAsia"/>
          <w:b/>
          <w:bCs/>
          <w:sz w:val="32"/>
          <w:szCs w:val="32"/>
        </w:rPr>
        <w:lastRenderedPageBreak/>
        <w:t>第</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二级岗位</w:t>
      </w:r>
      <w:r>
        <w:rPr>
          <w:rFonts w:ascii="仿宋" w:eastAsia="仿宋" w:hAnsi="仿宋" w:cs="仿宋" w:hint="eastAsia"/>
          <w:sz w:val="32"/>
          <w:szCs w:val="32"/>
        </w:rPr>
        <w:t>应当有明确的岗位名称、职责任务</w:t>
      </w:r>
      <w:r>
        <w:rPr>
          <w:rFonts w:ascii="仿宋" w:eastAsia="仿宋" w:hAnsi="仿宋" w:cs="仿宋" w:hint="eastAsia"/>
          <w:sz w:val="32"/>
          <w:szCs w:val="32"/>
        </w:rPr>
        <w:t>、</w:t>
      </w:r>
      <w:r>
        <w:rPr>
          <w:rFonts w:ascii="仿宋" w:eastAsia="仿宋" w:hAnsi="仿宋" w:cs="仿宋" w:hint="eastAsia"/>
          <w:sz w:val="32"/>
          <w:szCs w:val="32"/>
        </w:rPr>
        <w:t>任职条件</w:t>
      </w:r>
      <w:r>
        <w:rPr>
          <w:rFonts w:ascii="仿宋" w:eastAsia="仿宋" w:hAnsi="仿宋" w:cs="仿宋" w:hint="eastAsia"/>
          <w:sz w:val="32"/>
          <w:szCs w:val="32"/>
        </w:rPr>
        <w:t>和考核标准</w:t>
      </w:r>
      <w:r>
        <w:rPr>
          <w:rFonts w:ascii="仿宋" w:eastAsia="仿宋" w:hAnsi="仿宋" w:cs="仿宋" w:hint="eastAsia"/>
          <w:sz w:val="32"/>
          <w:szCs w:val="32"/>
        </w:rPr>
        <w:t>等。</w:t>
      </w:r>
    </w:p>
    <w:p w:rsidR="003B28CF" w:rsidRDefault="00895746">
      <w:pPr>
        <w:spacing w:line="600" w:lineRule="exact"/>
        <w:ind w:firstLineChars="200" w:firstLine="643"/>
        <w:rPr>
          <w:rFonts w:ascii="方正楷体_GBK" w:eastAsia="方正楷体_GBK" w:hAnsi="仿宋" w:cs="仿宋"/>
          <w:b/>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七</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省事业单位人事综合管理部门根据本省经济社会发展战略布局和高层次人才队伍建设需要，</w:t>
      </w:r>
      <w:r>
        <w:rPr>
          <w:rFonts w:ascii="仿宋" w:eastAsia="仿宋" w:hAnsi="仿宋" w:cs="仿宋" w:hint="eastAsia"/>
          <w:sz w:val="32"/>
          <w:szCs w:val="32"/>
        </w:rPr>
        <w:t>按照专业技术二、三、四级岗位之间</w:t>
      </w:r>
      <w:r>
        <w:rPr>
          <w:rFonts w:ascii="仿宋" w:eastAsia="仿宋" w:hAnsi="仿宋" w:cs="仿宋" w:hint="eastAsia"/>
          <w:sz w:val="32"/>
          <w:szCs w:val="32"/>
        </w:rPr>
        <w:t>1</w:t>
      </w:r>
      <w:r>
        <w:rPr>
          <w:rFonts w:ascii="方正仿宋_GBK" w:eastAsia="方正仿宋_GBK" w:hAnsi="方正仿宋_GBK" w:cs="方正仿宋_GBK" w:hint="eastAsia"/>
          <w:sz w:val="32"/>
          <w:szCs w:val="32"/>
        </w:rPr>
        <w:t>∶</w:t>
      </w:r>
      <w:r>
        <w:rPr>
          <w:rFonts w:ascii="仿宋" w:eastAsia="仿宋" w:hAnsi="仿宋" w:cs="仿宋" w:hint="eastAsia"/>
          <w:sz w:val="32"/>
          <w:szCs w:val="32"/>
        </w:rPr>
        <w:t>3</w:t>
      </w:r>
      <w:r>
        <w:rPr>
          <w:rFonts w:ascii="方正仿宋_GBK" w:eastAsia="方正仿宋_GBK" w:hAnsi="方正仿宋_GBK" w:cs="方正仿宋_GBK"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的结构比例，</w:t>
      </w:r>
      <w:r>
        <w:rPr>
          <w:rFonts w:ascii="仿宋" w:eastAsia="仿宋" w:hAnsi="仿宋" w:cs="仿宋" w:hint="eastAsia"/>
          <w:sz w:val="32"/>
          <w:szCs w:val="32"/>
        </w:rPr>
        <w:t>统筹</w:t>
      </w:r>
      <w:r>
        <w:rPr>
          <w:rFonts w:ascii="仿宋" w:eastAsia="仿宋" w:hAnsi="仿宋" w:cs="仿宋" w:hint="eastAsia"/>
          <w:sz w:val="32"/>
          <w:szCs w:val="32"/>
        </w:rPr>
        <w:t>调控全</w:t>
      </w:r>
      <w:r>
        <w:rPr>
          <w:rFonts w:ascii="仿宋" w:eastAsia="仿宋" w:hAnsi="仿宋" w:cs="仿宋" w:hint="eastAsia"/>
          <w:sz w:val="32"/>
          <w:szCs w:val="32"/>
        </w:rPr>
        <w:t>省事业单位二级岗位</w:t>
      </w:r>
      <w:r>
        <w:rPr>
          <w:rFonts w:ascii="仿宋" w:eastAsia="仿宋" w:hAnsi="仿宋" w:cs="仿宋" w:hint="eastAsia"/>
          <w:sz w:val="32"/>
          <w:szCs w:val="32"/>
        </w:rPr>
        <w:t>总量规模</w:t>
      </w:r>
      <w:r>
        <w:rPr>
          <w:rFonts w:ascii="仿宋" w:eastAsia="仿宋" w:hAnsi="仿宋" w:cs="仿宋" w:hint="eastAsia"/>
          <w:sz w:val="32"/>
          <w:szCs w:val="32"/>
        </w:rPr>
        <w:t>。</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八</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设区市事业单位人事综合管理部门根据</w:t>
      </w:r>
      <w:r>
        <w:rPr>
          <w:rFonts w:ascii="仿宋" w:eastAsia="仿宋" w:hAnsi="仿宋" w:cs="仿宋" w:hint="eastAsia"/>
          <w:sz w:val="32"/>
          <w:szCs w:val="32"/>
        </w:rPr>
        <w:t>本地区</w:t>
      </w:r>
      <w:r>
        <w:rPr>
          <w:rFonts w:ascii="仿宋" w:eastAsia="仿宋" w:hAnsi="仿宋" w:cs="仿宋" w:hint="eastAsia"/>
          <w:sz w:val="32"/>
          <w:szCs w:val="32"/>
        </w:rPr>
        <w:t>专业技术人才队伍建设实际</w:t>
      </w:r>
      <w:r>
        <w:rPr>
          <w:rFonts w:ascii="仿宋" w:eastAsia="仿宋" w:hAnsi="仿宋" w:cs="仿宋" w:hint="eastAsia"/>
          <w:sz w:val="32"/>
          <w:szCs w:val="32"/>
        </w:rPr>
        <w:t>，在正高级专业技术岗位的</w:t>
      </w:r>
      <w:r>
        <w:rPr>
          <w:rFonts w:ascii="仿宋" w:eastAsia="仿宋" w:hAnsi="仿宋" w:cs="仿宋" w:hint="eastAsia"/>
          <w:sz w:val="32"/>
          <w:szCs w:val="32"/>
        </w:rPr>
        <w:t>5%</w:t>
      </w:r>
      <w:r>
        <w:rPr>
          <w:rFonts w:ascii="仿宋" w:eastAsia="仿宋" w:hAnsi="仿宋" w:cs="仿宋" w:hint="eastAsia"/>
          <w:sz w:val="32"/>
          <w:szCs w:val="32"/>
        </w:rPr>
        <w:t>以内</w:t>
      </w:r>
      <w:r>
        <w:rPr>
          <w:rFonts w:ascii="仿宋" w:eastAsia="仿宋" w:hAnsi="仿宋" w:cs="仿宋" w:hint="eastAsia"/>
          <w:sz w:val="32"/>
          <w:szCs w:val="32"/>
        </w:rPr>
        <w:t>统筹确定二级岗位数量。</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九</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省事业单位人事综合管理部门根据省属事业单位的职能、规格和专业技术需求设置</w:t>
      </w:r>
      <w:r>
        <w:rPr>
          <w:rFonts w:ascii="仿宋" w:eastAsia="仿宋" w:hAnsi="仿宋" w:cs="仿宋" w:hint="eastAsia"/>
          <w:sz w:val="32"/>
          <w:szCs w:val="32"/>
        </w:rPr>
        <w:t>二级岗位</w:t>
      </w:r>
      <w:r>
        <w:rPr>
          <w:rFonts w:ascii="仿宋" w:eastAsia="仿宋" w:hAnsi="仿宋" w:cs="仿宋" w:hint="eastAsia"/>
          <w:sz w:val="32"/>
          <w:szCs w:val="32"/>
        </w:rPr>
        <w:t>，</w:t>
      </w:r>
      <w:r>
        <w:rPr>
          <w:rFonts w:ascii="仿宋" w:eastAsia="仿宋" w:hAnsi="仿宋" w:cs="仿宋" w:hint="eastAsia"/>
          <w:sz w:val="32"/>
          <w:szCs w:val="32"/>
        </w:rPr>
        <w:t>原则上按照</w:t>
      </w:r>
      <w:r>
        <w:rPr>
          <w:rFonts w:ascii="仿宋" w:eastAsia="仿宋" w:hAnsi="仿宋" w:cs="仿宋" w:hint="eastAsia"/>
          <w:sz w:val="32"/>
          <w:szCs w:val="32"/>
        </w:rPr>
        <w:t>事业单位正高级专业技术岗位的</w:t>
      </w:r>
      <w:r>
        <w:rPr>
          <w:rFonts w:ascii="仿宋" w:eastAsia="仿宋" w:hAnsi="仿宋" w:cs="仿宋" w:hint="eastAsia"/>
          <w:sz w:val="32"/>
          <w:szCs w:val="32"/>
        </w:rPr>
        <w:t>1</w:t>
      </w:r>
      <w:r>
        <w:rPr>
          <w:rFonts w:ascii="仿宋" w:eastAsia="仿宋" w:hAnsi="仿宋" w:cs="仿宋" w:hint="eastAsia"/>
          <w:sz w:val="32"/>
          <w:szCs w:val="32"/>
        </w:rPr>
        <w:t>0</w:t>
      </w:r>
      <w:r>
        <w:rPr>
          <w:rFonts w:ascii="仿宋" w:eastAsia="仿宋" w:hAnsi="仿宋" w:cs="仿宋" w:hint="eastAsia"/>
          <w:sz w:val="32"/>
          <w:szCs w:val="32"/>
        </w:rPr>
        <w:t>%</w:t>
      </w:r>
      <w:r>
        <w:rPr>
          <w:rFonts w:ascii="仿宋" w:eastAsia="仿宋" w:hAnsi="仿宋" w:cs="仿宋" w:hint="eastAsia"/>
          <w:sz w:val="32"/>
          <w:szCs w:val="32"/>
        </w:rPr>
        <w:t>核定，最多不超过</w:t>
      </w:r>
      <w:r>
        <w:rPr>
          <w:rFonts w:ascii="仿宋" w:eastAsia="仿宋" w:hAnsi="仿宋" w:cs="仿宋" w:hint="eastAsia"/>
          <w:sz w:val="32"/>
          <w:szCs w:val="32"/>
        </w:rPr>
        <w:t>15%</w:t>
      </w:r>
      <w:r>
        <w:rPr>
          <w:rFonts w:ascii="仿宋" w:eastAsia="仿宋" w:hAnsi="仿宋" w:cs="仿宋" w:hint="eastAsia"/>
          <w:sz w:val="32"/>
          <w:szCs w:val="32"/>
        </w:rPr>
        <w:t>。</w:t>
      </w:r>
    </w:p>
    <w:p w:rsidR="003B28CF" w:rsidRDefault="00895746">
      <w:pPr>
        <w:spacing w:line="600" w:lineRule="exact"/>
        <w:jc w:val="center"/>
        <w:rPr>
          <w:rFonts w:ascii="黑体" w:eastAsia="黑体" w:cs="黑体"/>
          <w:smallCaps/>
          <w:color w:val="000000"/>
          <w:kern w:val="0"/>
          <w:sz w:val="32"/>
          <w:szCs w:val="32"/>
        </w:rPr>
      </w:pPr>
      <w:r>
        <w:rPr>
          <w:rFonts w:ascii="黑体" w:eastAsia="黑体" w:cs="黑体" w:hint="eastAsia"/>
          <w:smallCaps/>
          <w:color w:val="000000"/>
          <w:kern w:val="0"/>
          <w:sz w:val="32"/>
          <w:szCs w:val="32"/>
        </w:rPr>
        <w:t>第三章　资格认定</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第十条</w:t>
      </w:r>
      <w:r>
        <w:rPr>
          <w:rFonts w:ascii="仿宋" w:eastAsia="仿宋" w:hAnsi="仿宋" w:cs="仿宋" w:hint="eastAsia"/>
          <w:b/>
          <w:bCs/>
          <w:sz w:val="32"/>
          <w:szCs w:val="32"/>
        </w:rPr>
        <w:t xml:space="preserve">  </w:t>
      </w:r>
      <w:r>
        <w:rPr>
          <w:rFonts w:ascii="仿宋" w:eastAsia="仿宋" w:hAnsi="仿宋" w:cs="仿宋" w:hint="eastAsia"/>
          <w:sz w:val="32"/>
          <w:szCs w:val="32"/>
        </w:rPr>
        <w:t>二级岗位聘用资格，由</w:t>
      </w:r>
      <w:r>
        <w:rPr>
          <w:rFonts w:ascii="仿宋" w:eastAsia="仿宋" w:hAnsi="仿宋" w:cs="仿宋" w:hint="eastAsia"/>
          <w:sz w:val="32"/>
          <w:szCs w:val="32"/>
        </w:rPr>
        <w:t>事业</w:t>
      </w:r>
      <w:r>
        <w:rPr>
          <w:rFonts w:ascii="仿宋" w:eastAsia="仿宋" w:hAnsi="仿宋" w:cs="仿宋" w:hint="eastAsia"/>
          <w:sz w:val="32"/>
          <w:szCs w:val="32"/>
        </w:rPr>
        <w:t>单位按照管理权限</w:t>
      </w:r>
      <w:r>
        <w:rPr>
          <w:rFonts w:ascii="仿宋" w:eastAsia="仿宋" w:hAnsi="仿宋" w:cs="仿宋" w:hint="eastAsia"/>
          <w:sz w:val="32"/>
          <w:szCs w:val="32"/>
        </w:rPr>
        <w:t>和规定</w:t>
      </w:r>
      <w:r>
        <w:rPr>
          <w:rFonts w:ascii="仿宋" w:eastAsia="仿宋" w:hAnsi="仿宋" w:cs="仿宋" w:hint="eastAsia"/>
          <w:sz w:val="32"/>
          <w:szCs w:val="32"/>
        </w:rPr>
        <w:t>程序推荐</w:t>
      </w:r>
      <w:r>
        <w:rPr>
          <w:rFonts w:ascii="仿宋" w:eastAsia="仿宋" w:hAnsi="仿宋" w:cs="仿宋" w:hint="eastAsia"/>
          <w:sz w:val="32"/>
          <w:szCs w:val="32"/>
        </w:rPr>
        <w:t>申</w:t>
      </w:r>
      <w:r>
        <w:rPr>
          <w:rFonts w:ascii="仿宋" w:eastAsia="仿宋" w:hAnsi="仿宋" w:cs="仿宋" w:hint="eastAsia"/>
          <w:sz w:val="32"/>
          <w:szCs w:val="32"/>
        </w:rPr>
        <w:t>报，省事业单位人事综合管理部门组织认定。资格认定采取</w:t>
      </w:r>
      <w:r>
        <w:rPr>
          <w:rFonts w:ascii="仿宋" w:eastAsia="仿宋" w:hAnsi="仿宋" w:cs="仿宋" w:hint="eastAsia"/>
          <w:sz w:val="32"/>
          <w:szCs w:val="32"/>
        </w:rPr>
        <w:t>评审认定或者审核认定</w:t>
      </w:r>
      <w:r>
        <w:rPr>
          <w:rFonts w:ascii="仿宋" w:eastAsia="仿宋" w:hAnsi="仿宋" w:cs="仿宋" w:hint="eastAsia"/>
          <w:sz w:val="32"/>
          <w:szCs w:val="32"/>
        </w:rPr>
        <w:t>的办法。</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二级岗位聘用资格认定，应当遵循公开</w:t>
      </w:r>
      <w:r>
        <w:rPr>
          <w:rFonts w:ascii="仿宋" w:eastAsia="仿宋" w:hAnsi="仿宋" w:cs="仿宋" w:hint="eastAsia"/>
          <w:sz w:val="32"/>
          <w:szCs w:val="32"/>
        </w:rPr>
        <w:t>平等</w:t>
      </w:r>
      <w:r>
        <w:rPr>
          <w:rFonts w:ascii="仿宋" w:eastAsia="仿宋" w:hAnsi="仿宋" w:cs="仿宋" w:hint="eastAsia"/>
          <w:sz w:val="32"/>
          <w:szCs w:val="32"/>
        </w:rPr>
        <w:t>、竞争择优的原则，坚持德才兼备、以德为先，</w:t>
      </w:r>
      <w:r>
        <w:rPr>
          <w:rFonts w:ascii="仿宋" w:eastAsia="仿宋" w:hAnsi="仿宋" w:cs="仿宋" w:hint="eastAsia"/>
          <w:sz w:val="32"/>
          <w:szCs w:val="32"/>
        </w:rPr>
        <w:t>突出</w:t>
      </w:r>
      <w:r>
        <w:rPr>
          <w:rFonts w:ascii="仿宋" w:eastAsia="仿宋" w:hAnsi="仿宋" w:cs="仿宋" w:hint="eastAsia"/>
          <w:sz w:val="32"/>
          <w:szCs w:val="32"/>
        </w:rPr>
        <w:t>能力素质</w:t>
      </w:r>
      <w:r>
        <w:rPr>
          <w:rFonts w:ascii="仿宋" w:eastAsia="仿宋" w:hAnsi="仿宋" w:cs="仿宋" w:hint="eastAsia"/>
          <w:sz w:val="32"/>
          <w:szCs w:val="32"/>
        </w:rPr>
        <w:t>、</w:t>
      </w:r>
      <w:r>
        <w:rPr>
          <w:rFonts w:ascii="仿宋" w:eastAsia="仿宋" w:hAnsi="仿宋" w:cs="仿宋" w:hint="eastAsia"/>
          <w:sz w:val="32"/>
          <w:szCs w:val="32"/>
        </w:rPr>
        <w:t>工作业绩</w:t>
      </w:r>
      <w:r>
        <w:rPr>
          <w:rFonts w:ascii="仿宋" w:eastAsia="仿宋" w:hAnsi="仿宋" w:cs="仿宋" w:hint="eastAsia"/>
          <w:sz w:val="32"/>
          <w:szCs w:val="32"/>
        </w:rPr>
        <w:t>，</w:t>
      </w:r>
      <w:r>
        <w:rPr>
          <w:rFonts w:ascii="仿宋" w:eastAsia="仿宋" w:hAnsi="仿宋" w:cs="仿宋" w:hint="eastAsia"/>
          <w:sz w:val="32"/>
          <w:szCs w:val="32"/>
        </w:rPr>
        <w:t>鼓励创新创业。</w:t>
      </w:r>
    </w:p>
    <w:p w:rsidR="003B28CF" w:rsidRDefault="00895746">
      <w:pPr>
        <w:spacing w:line="600" w:lineRule="exact"/>
        <w:ind w:firstLineChars="200" w:firstLine="643"/>
        <w:rPr>
          <w:rFonts w:ascii="方正楷体_GBK" w:eastAsia="方正楷体_GBK" w:hAnsi="仿宋" w:cs="仿宋"/>
          <w:b/>
          <w:sz w:val="32"/>
          <w:szCs w:val="32"/>
        </w:rPr>
      </w:pPr>
      <w:r>
        <w:rPr>
          <w:rFonts w:ascii="仿宋" w:eastAsia="仿宋" w:hAnsi="仿宋" w:cs="仿宋" w:hint="eastAsia"/>
          <w:b/>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评审认定</w:t>
      </w:r>
      <w:r>
        <w:rPr>
          <w:rFonts w:ascii="仿宋" w:eastAsia="仿宋" w:hAnsi="仿宋" w:cs="仿宋" w:hint="eastAsia"/>
          <w:sz w:val="32"/>
          <w:szCs w:val="32"/>
        </w:rPr>
        <w:t>具体程序如下：</w:t>
      </w:r>
      <w:r>
        <w:rPr>
          <w:rFonts w:ascii="方正楷体_GBK" w:eastAsia="方正楷体_GBK" w:hAnsi="仿宋" w:cs="仿宋"/>
          <w:b/>
          <w:sz w:val="32"/>
          <w:szCs w:val="32"/>
        </w:rPr>
        <w:t xml:space="preserve"> </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 xml:space="preserve"> </w:t>
      </w:r>
      <w:r>
        <w:rPr>
          <w:rFonts w:ascii="仿宋" w:eastAsia="仿宋" w:hAnsi="仿宋" w:cs="仿宋" w:hint="eastAsia"/>
          <w:sz w:val="32"/>
          <w:szCs w:val="32"/>
        </w:rPr>
        <w:t>个人申请</w:t>
      </w:r>
      <w:r>
        <w:rPr>
          <w:rFonts w:ascii="仿宋" w:eastAsia="仿宋" w:hAnsi="仿宋" w:cs="仿宋" w:hint="eastAsia"/>
          <w:sz w:val="32"/>
          <w:szCs w:val="32"/>
        </w:rPr>
        <w:t>。申报人</w:t>
      </w:r>
      <w:r>
        <w:rPr>
          <w:rFonts w:ascii="仿宋" w:eastAsia="仿宋" w:hAnsi="仿宋" w:cs="仿宋" w:hint="eastAsia"/>
          <w:sz w:val="32"/>
          <w:szCs w:val="32"/>
        </w:rPr>
        <w:t>填写《江苏省事业单位专业技术二级岗位聘用资格申报表》。</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（二）</w:t>
      </w:r>
      <w:r>
        <w:rPr>
          <w:rFonts w:ascii="仿宋" w:eastAsia="仿宋" w:hAnsi="仿宋" w:cs="仿宋" w:hint="eastAsia"/>
          <w:sz w:val="32"/>
          <w:szCs w:val="32"/>
        </w:rPr>
        <w:t xml:space="preserve"> </w:t>
      </w:r>
      <w:r>
        <w:rPr>
          <w:rFonts w:ascii="仿宋" w:eastAsia="仿宋" w:hAnsi="仿宋" w:cs="仿宋" w:hint="eastAsia"/>
          <w:sz w:val="32"/>
          <w:szCs w:val="32"/>
        </w:rPr>
        <w:t>推荐申报。</w:t>
      </w:r>
      <w:r>
        <w:rPr>
          <w:rFonts w:ascii="仿宋" w:eastAsia="仿宋" w:hAnsi="仿宋" w:cs="仿宋" w:hint="eastAsia"/>
          <w:sz w:val="32"/>
          <w:szCs w:val="32"/>
        </w:rPr>
        <w:t>事业单位或者其主管部门组织资格审查、评议</w:t>
      </w:r>
      <w:r>
        <w:rPr>
          <w:rFonts w:ascii="仿宋" w:eastAsia="仿宋" w:hAnsi="仿宋" w:cs="仿宋" w:hint="eastAsia"/>
          <w:sz w:val="32"/>
          <w:szCs w:val="32"/>
        </w:rPr>
        <w:t>遴选</w:t>
      </w:r>
      <w:r>
        <w:rPr>
          <w:rFonts w:ascii="仿宋" w:eastAsia="仿宋" w:hAnsi="仿宋" w:cs="仿宋" w:hint="eastAsia"/>
          <w:sz w:val="32"/>
          <w:szCs w:val="32"/>
        </w:rPr>
        <w:t>，</w:t>
      </w:r>
      <w:r>
        <w:rPr>
          <w:rFonts w:ascii="仿宋" w:eastAsia="仿宋" w:hAnsi="仿宋" w:cs="仿宋" w:hint="eastAsia"/>
          <w:sz w:val="32"/>
          <w:szCs w:val="32"/>
        </w:rPr>
        <w:t>集体研究</w:t>
      </w:r>
      <w:r>
        <w:rPr>
          <w:rFonts w:ascii="仿宋" w:eastAsia="仿宋" w:hAnsi="仿宋" w:cs="仿宋" w:hint="eastAsia"/>
          <w:sz w:val="32"/>
          <w:szCs w:val="32"/>
        </w:rPr>
        <w:t>拟定推荐人选</w:t>
      </w:r>
      <w:r>
        <w:rPr>
          <w:rFonts w:ascii="仿宋" w:eastAsia="仿宋" w:hAnsi="仿宋" w:cs="仿宋" w:hint="eastAsia"/>
          <w:sz w:val="32"/>
          <w:szCs w:val="32"/>
        </w:rPr>
        <w:t>，在本单位或者本部门</w:t>
      </w:r>
      <w:r>
        <w:rPr>
          <w:rFonts w:ascii="仿宋" w:eastAsia="仿宋" w:hAnsi="仿宋" w:cs="仿宋" w:hint="eastAsia"/>
          <w:sz w:val="32"/>
          <w:szCs w:val="32"/>
        </w:rPr>
        <w:t>公示</w:t>
      </w:r>
      <w:r>
        <w:rPr>
          <w:rFonts w:ascii="仿宋" w:eastAsia="仿宋" w:hAnsi="仿宋" w:cs="仿宋" w:hint="eastAsia"/>
          <w:sz w:val="32"/>
          <w:szCs w:val="32"/>
        </w:rPr>
        <w:t>（不少于</w:t>
      </w:r>
      <w:r>
        <w:rPr>
          <w:rFonts w:ascii="仿宋" w:eastAsia="仿宋" w:hAnsi="仿宋" w:cs="仿宋" w:hint="eastAsia"/>
          <w:sz w:val="32"/>
          <w:szCs w:val="32"/>
        </w:rPr>
        <w:t>5</w:t>
      </w:r>
      <w:r>
        <w:rPr>
          <w:rFonts w:ascii="仿宋" w:eastAsia="仿宋" w:hAnsi="仿宋" w:cs="仿宋" w:hint="eastAsia"/>
          <w:sz w:val="32"/>
          <w:szCs w:val="32"/>
        </w:rPr>
        <w:t>个工作日</w:t>
      </w:r>
      <w:r>
        <w:rPr>
          <w:rFonts w:ascii="仿宋" w:eastAsia="仿宋" w:hAnsi="仿宋" w:cs="仿宋" w:hint="eastAsia"/>
          <w:sz w:val="32"/>
          <w:szCs w:val="32"/>
        </w:rPr>
        <w:t>）</w:t>
      </w:r>
      <w:r>
        <w:rPr>
          <w:rFonts w:ascii="仿宋" w:eastAsia="仿宋" w:hAnsi="仿宋" w:cs="仿宋" w:hint="eastAsia"/>
          <w:sz w:val="32"/>
          <w:szCs w:val="32"/>
        </w:rPr>
        <w:t>，按管理权限报设区市事业单位人事综合管理部门或者省</w:t>
      </w:r>
      <w:r>
        <w:rPr>
          <w:rFonts w:ascii="仿宋" w:eastAsia="仿宋" w:hAnsi="仿宋" w:cs="仿宋" w:hint="eastAsia"/>
          <w:sz w:val="32"/>
          <w:szCs w:val="32"/>
        </w:rPr>
        <w:t>级</w:t>
      </w:r>
      <w:r>
        <w:rPr>
          <w:rFonts w:ascii="仿宋" w:eastAsia="仿宋" w:hAnsi="仿宋" w:cs="仿宋" w:hint="eastAsia"/>
          <w:sz w:val="32"/>
          <w:szCs w:val="32"/>
        </w:rPr>
        <w:t>主管部门。</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设区市事业单位人事综合管理部门或者省</w:t>
      </w:r>
      <w:r>
        <w:rPr>
          <w:rFonts w:ascii="仿宋" w:eastAsia="仿宋" w:hAnsi="仿宋" w:cs="仿宋" w:hint="eastAsia"/>
          <w:sz w:val="32"/>
          <w:szCs w:val="32"/>
        </w:rPr>
        <w:t>级</w:t>
      </w:r>
      <w:r>
        <w:rPr>
          <w:rFonts w:ascii="仿宋" w:eastAsia="仿宋" w:hAnsi="仿宋" w:cs="仿宋" w:hint="eastAsia"/>
          <w:sz w:val="32"/>
          <w:szCs w:val="32"/>
        </w:rPr>
        <w:t>主管部门审</w:t>
      </w:r>
      <w:r>
        <w:rPr>
          <w:rFonts w:ascii="仿宋" w:eastAsia="仿宋" w:hAnsi="仿宋" w:cs="仿宋" w:hint="eastAsia"/>
          <w:sz w:val="32"/>
          <w:szCs w:val="32"/>
        </w:rPr>
        <w:t>核</w:t>
      </w:r>
      <w:r>
        <w:rPr>
          <w:rFonts w:ascii="仿宋" w:eastAsia="仿宋" w:hAnsi="仿宋" w:cs="仿宋" w:hint="eastAsia"/>
          <w:sz w:val="32"/>
          <w:szCs w:val="32"/>
        </w:rPr>
        <w:t>，按管理权限</w:t>
      </w:r>
      <w:r>
        <w:rPr>
          <w:rFonts w:ascii="仿宋" w:eastAsia="仿宋" w:hAnsi="仿宋" w:cs="仿宋" w:hint="eastAsia"/>
          <w:sz w:val="32"/>
          <w:szCs w:val="32"/>
        </w:rPr>
        <w:t>报</w:t>
      </w:r>
      <w:r>
        <w:rPr>
          <w:rFonts w:ascii="仿宋" w:eastAsia="仿宋" w:hAnsi="仿宋" w:cs="仿宋" w:hint="eastAsia"/>
          <w:sz w:val="32"/>
          <w:szCs w:val="32"/>
        </w:rPr>
        <w:t>省事业单位人事综合管理部门。</w:t>
      </w:r>
    </w:p>
    <w:p w:rsidR="003B28CF" w:rsidRDefault="00895746">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评审认定</w:t>
      </w:r>
      <w:r>
        <w:rPr>
          <w:rFonts w:ascii="仿宋" w:eastAsia="仿宋" w:hAnsi="仿宋" w:cs="仿宋" w:hint="eastAsia"/>
          <w:sz w:val="32"/>
          <w:szCs w:val="32"/>
        </w:rPr>
        <w:t>。</w:t>
      </w:r>
      <w:r>
        <w:rPr>
          <w:rFonts w:ascii="仿宋" w:eastAsia="仿宋" w:hAnsi="仿宋" w:cs="仿宋" w:hint="eastAsia"/>
          <w:sz w:val="32"/>
          <w:szCs w:val="32"/>
        </w:rPr>
        <w:t>省事业单位人事综合管理部门组织召开</w:t>
      </w:r>
      <w:r>
        <w:rPr>
          <w:rFonts w:ascii="仿宋" w:eastAsia="仿宋" w:hAnsi="仿宋" w:cs="仿宋" w:hint="eastAsia"/>
          <w:sz w:val="32"/>
          <w:szCs w:val="32"/>
        </w:rPr>
        <w:t>专家</w:t>
      </w:r>
      <w:r>
        <w:rPr>
          <w:rFonts w:ascii="仿宋" w:eastAsia="仿宋" w:hAnsi="仿宋" w:cs="仿宋" w:hint="eastAsia"/>
          <w:sz w:val="32"/>
          <w:szCs w:val="32"/>
        </w:rPr>
        <w:t>评审认定会议，对申报材料统一评审认定</w:t>
      </w:r>
      <w:r>
        <w:rPr>
          <w:rFonts w:ascii="仿宋" w:eastAsia="仿宋" w:hAnsi="仿宋" w:cs="仿宋" w:hint="eastAsia"/>
          <w:sz w:val="32"/>
          <w:szCs w:val="32"/>
        </w:rPr>
        <w:t>。</w:t>
      </w:r>
    </w:p>
    <w:p w:rsidR="003B28CF" w:rsidRDefault="00895746">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发文确认。评审认定结果由</w:t>
      </w:r>
      <w:r>
        <w:rPr>
          <w:rFonts w:ascii="仿宋" w:eastAsia="仿宋" w:hAnsi="仿宋" w:cs="仿宋" w:hint="eastAsia"/>
          <w:sz w:val="32"/>
          <w:szCs w:val="32"/>
        </w:rPr>
        <w:t>省事业单位人事综合管理部门</w:t>
      </w:r>
      <w:r>
        <w:rPr>
          <w:rFonts w:ascii="仿宋" w:eastAsia="仿宋" w:hAnsi="仿宋" w:cs="仿宋" w:hint="eastAsia"/>
          <w:sz w:val="32"/>
          <w:szCs w:val="32"/>
        </w:rPr>
        <w:t>发文予以确认。</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第十</w:t>
      </w:r>
      <w:r>
        <w:rPr>
          <w:rFonts w:ascii="仿宋" w:eastAsia="仿宋" w:hAnsi="仿宋" w:cs="仿宋" w:hint="eastAsia"/>
          <w:b/>
          <w:sz w:val="32"/>
          <w:szCs w:val="32"/>
        </w:rPr>
        <w:t>三</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符合审</w:t>
      </w:r>
      <w:r>
        <w:rPr>
          <w:rFonts w:ascii="仿宋" w:eastAsia="仿宋" w:hAnsi="仿宋" w:cs="仿宋" w:hint="eastAsia"/>
          <w:sz w:val="32"/>
          <w:szCs w:val="32"/>
        </w:rPr>
        <w:t>核认定要求的，可以按照本章十二条相关规定随时申报，省事业单位人事综合管理部门应当及时审核认定。</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sz w:val="32"/>
          <w:szCs w:val="32"/>
        </w:rPr>
        <w:t>第十</w:t>
      </w:r>
      <w:r>
        <w:rPr>
          <w:rFonts w:ascii="仿宋" w:eastAsia="仿宋" w:hAnsi="仿宋" w:cs="仿宋" w:hint="eastAsia"/>
          <w:b/>
          <w:sz w:val="32"/>
          <w:szCs w:val="32"/>
        </w:rPr>
        <w:t>四</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受权二级岗位自主管理的单位，按照有关规定自行组织评聘，评聘结果应当及时报省级主管部门和</w:t>
      </w:r>
      <w:r>
        <w:rPr>
          <w:rFonts w:ascii="仿宋" w:eastAsia="仿宋" w:hAnsi="仿宋" w:cs="仿宋" w:hint="eastAsia"/>
          <w:sz w:val="32"/>
          <w:szCs w:val="32"/>
        </w:rPr>
        <w:t>省事业单位人事综合管理部门</w:t>
      </w:r>
      <w:r>
        <w:rPr>
          <w:rFonts w:ascii="仿宋" w:eastAsia="仿宋" w:hAnsi="仿宋" w:cs="仿宋" w:hint="eastAsia"/>
          <w:sz w:val="32"/>
          <w:szCs w:val="32"/>
        </w:rPr>
        <w:t>备案。</w:t>
      </w:r>
    </w:p>
    <w:p w:rsidR="003B28CF" w:rsidRDefault="00895746">
      <w:pPr>
        <w:spacing w:line="600" w:lineRule="exact"/>
        <w:ind w:firstLineChars="200" w:firstLine="643"/>
        <w:rPr>
          <w:rFonts w:ascii="仿宋" w:eastAsia="仿宋" w:hAnsi="仿宋" w:cs="仿宋"/>
          <w:b/>
          <w:sz w:val="32"/>
          <w:szCs w:val="32"/>
        </w:rPr>
      </w:pPr>
      <w:r>
        <w:rPr>
          <w:rFonts w:ascii="仿宋" w:eastAsia="仿宋" w:hAnsi="仿宋" w:cs="仿宋" w:hint="eastAsia"/>
          <w:b/>
          <w:sz w:val="32"/>
          <w:szCs w:val="32"/>
        </w:rPr>
        <w:t>第十</w:t>
      </w:r>
      <w:r>
        <w:rPr>
          <w:rFonts w:ascii="仿宋" w:eastAsia="仿宋" w:hAnsi="仿宋" w:cs="仿宋" w:hint="eastAsia"/>
          <w:b/>
          <w:sz w:val="32"/>
          <w:szCs w:val="32"/>
        </w:rPr>
        <w:t>五</w:t>
      </w:r>
      <w:r>
        <w:rPr>
          <w:rFonts w:ascii="仿宋" w:eastAsia="仿宋" w:hAnsi="仿宋" w:cs="仿宋" w:hint="eastAsia"/>
          <w:b/>
          <w:sz w:val="32"/>
          <w:szCs w:val="32"/>
        </w:rPr>
        <w:t>条</w:t>
      </w:r>
      <w:r>
        <w:rPr>
          <w:rFonts w:ascii="仿宋" w:eastAsia="仿宋" w:hAnsi="仿宋" w:cs="仿宋" w:hint="eastAsia"/>
          <w:b/>
          <w:sz w:val="32"/>
          <w:szCs w:val="32"/>
        </w:rPr>
        <w:t xml:space="preserve"> </w:t>
      </w:r>
      <w:r>
        <w:rPr>
          <w:rFonts w:ascii="仿宋" w:eastAsia="仿宋" w:hAnsi="仿宋" w:cs="仿宋" w:hint="eastAsia"/>
          <w:b/>
          <w:sz w:val="32"/>
          <w:szCs w:val="32"/>
        </w:rPr>
        <w:t xml:space="preserve"> </w:t>
      </w:r>
      <w:r>
        <w:rPr>
          <w:rFonts w:ascii="仿宋" w:eastAsia="仿宋" w:hAnsi="仿宋" w:cs="仿宋" w:hint="eastAsia"/>
          <w:sz w:val="32"/>
          <w:szCs w:val="32"/>
        </w:rPr>
        <w:t>省外事业单位二级岗位聘用人员或者</w:t>
      </w:r>
      <w:r>
        <w:rPr>
          <w:rFonts w:ascii="仿宋" w:eastAsia="仿宋" w:hAnsi="仿宋" w:cs="仿宋" w:hint="eastAsia"/>
          <w:sz w:val="32"/>
          <w:szCs w:val="32"/>
        </w:rPr>
        <w:t>取得</w:t>
      </w:r>
      <w:r>
        <w:rPr>
          <w:rFonts w:ascii="仿宋" w:eastAsia="仿宋" w:hAnsi="仿宋" w:cs="仿宋" w:hint="eastAsia"/>
          <w:sz w:val="32"/>
          <w:szCs w:val="32"/>
        </w:rPr>
        <w:t>二级岗位聘用资格人员</w:t>
      </w:r>
      <w:r>
        <w:rPr>
          <w:rFonts w:ascii="仿宋" w:eastAsia="仿宋" w:hAnsi="仿宋" w:cs="仿宋" w:hint="eastAsia"/>
          <w:sz w:val="32"/>
          <w:szCs w:val="32"/>
        </w:rPr>
        <w:t>调</w:t>
      </w:r>
      <w:r>
        <w:rPr>
          <w:rFonts w:ascii="仿宋" w:eastAsia="仿宋" w:hAnsi="仿宋" w:cs="仿宋" w:hint="eastAsia"/>
          <w:sz w:val="32"/>
          <w:szCs w:val="32"/>
        </w:rPr>
        <w:t>入我省的，其聘用资格应当经我省事业单位人事综合管理部门重新认定。</w:t>
      </w:r>
      <w:r>
        <w:rPr>
          <w:rFonts w:ascii="仿宋" w:eastAsia="仿宋" w:hAnsi="仿宋" w:cs="仿宋" w:hint="eastAsia"/>
          <w:sz w:val="32"/>
          <w:szCs w:val="32"/>
        </w:rPr>
        <w:t>本省取得</w:t>
      </w:r>
      <w:r>
        <w:rPr>
          <w:rFonts w:ascii="仿宋" w:eastAsia="仿宋" w:hAnsi="仿宋" w:cs="仿宋" w:hint="eastAsia"/>
          <w:sz w:val="32"/>
          <w:szCs w:val="32"/>
        </w:rPr>
        <w:t>二级岗位聘用资格人员</w:t>
      </w:r>
      <w:r>
        <w:rPr>
          <w:rFonts w:ascii="仿宋" w:eastAsia="仿宋" w:hAnsi="仿宋" w:cs="仿宋" w:hint="eastAsia"/>
          <w:sz w:val="32"/>
          <w:szCs w:val="32"/>
        </w:rPr>
        <w:t>在省内调动</w:t>
      </w:r>
      <w:r>
        <w:rPr>
          <w:rFonts w:ascii="仿宋" w:eastAsia="仿宋" w:hAnsi="仿宋" w:cs="仿宋" w:hint="eastAsia"/>
          <w:sz w:val="32"/>
          <w:szCs w:val="32"/>
        </w:rPr>
        <w:t>时，其二级岗位聘用资格依然有效</w:t>
      </w:r>
      <w:r>
        <w:rPr>
          <w:rFonts w:ascii="仿宋" w:eastAsia="仿宋" w:hAnsi="仿宋" w:cs="仿宋" w:hint="eastAsia"/>
          <w:sz w:val="32"/>
          <w:szCs w:val="32"/>
        </w:rPr>
        <w:t>。</w:t>
      </w:r>
    </w:p>
    <w:p w:rsidR="003B28CF" w:rsidRDefault="00895746">
      <w:pPr>
        <w:spacing w:line="360" w:lineRule="auto"/>
        <w:jc w:val="center"/>
        <w:rPr>
          <w:rFonts w:ascii="方正楷体_GBK" w:eastAsia="方正楷体_GBK" w:hAnsi="仿宋" w:cs="仿宋"/>
          <w:b/>
          <w:sz w:val="32"/>
          <w:szCs w:val="32"/>
        </w:rPr>
      </w:pPr>
      <w:r>
        <w:rPr>
          <w:rFonts w:eastAsia="方正黑体_GBK" w:hint="eastAsia"/>
          <w:bCs/>
          <w:smallCaps/>
          <w:kern w:val="0"/>
          <w:sz w:val="32"/>
          <w:szCs w:val="32"/>
        </w:rPr>
        <w:t>第四章</w:t>
      </w:r>
      <w:r>
        <w:rPr>
          <w:rFonts w:eastAsia="方正黑体_GBK" w:hint="eastAsia"/>
          <w:bCs/>
          <w:smallCaps/>
          <w:kern w:val="0"/>
          <w:sz w:val="32"/>
          <w:szCs w:val="32"/>
        </w:rPr>
        <w:t xml:space="preserve"> </w:t>
      </w:r>
      <w:r>
        <w:rPr>
          <w:rFonts w:eastAsia="方正黑体_GBK" w:hint="eastAsia"/>
          <w:bCs/>
          <w:smallCaps/>
          <w:kern w:val="0"/>
          <w:sz w:val="32"/>
          <w:szCs w:val="32"/>
        </w:rPr>
        <w:t>申报条件</w:t>
      </w:r>
    </w:p>
    <w:p w:rsidR="003B28CF" w:rsidRDefault="00895746">
      <w:pPr>
        <w:spacing w:line="360" w:lineRule="auto"/>
        <w:ind w:firstLineChars="200" w:firstLine="643"/>
        <w:rPr>
          <w:rFonts w:ascii="方正楷体_GBK" w:eastAsia="方正楷体_GBK" w:hAnsi="仿宋" w:cs="仿宋"/>
          <w:b/>
          <w:sz w:val="32"/>
          <w:szCs w:val="32"/>
        </w:rPr>
      </w:pPr>
      <w:r>
        <w:rPr>
          <w:rFonts w:ascii="仿宋" w:eastAsia="仿宋" w:hAnsi="仿宋" w:cs="仿宋" w:hint="eastAsia"/>
          <w:b/>
          <w:bCs/>
          <w:sz w:val="32"/>
          <w:szCs w:val="32"/>
        </w:rPr>
        <w:t>第十</w:t>
      </w:r>
      <w:r>
        <w:rPr>
          <w:rFonts w:ascii="仿宋" w:eastAsia="仿宋" w:hAnsi="仿宋" w:cs="仿宋" w:hint="eastAsia"/>
          <w:b/>
          <w:bCs/>
          <w:sz w:val="32"/>
          <w:szCs w:val="32"/>
        </w:rPr>
        <w:t>六</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eastAsia="方正仿宋_GBK" w:hint="eastAsia"/>
          <w:bCs/>
          <w:smallCaps/>
          <w:kern w:val="0"/>
          <w:sz w:val="32"/>
          <w:szCs w:val="32"/>
        </w:rPr>
        <w:t>申报人员应当</w:t>
      </w:r>
      <w:r>
        <w:rPr>
          <w:rFonts w:ascii="仿宋" w:eastAsia="仿宋" w:hAnsi="仿宋" w:cs="仿宋" w:hint="eastAsia"/>
          <w:sz w:val="32"/>
          <w:szCs w:val="32"/>
        </w:rPr>
        <w:t>拥护</w:t>
      </w:r>
      <w:r>
        <w:rPr>
          <w:rFonts w:ascii="仿宋" w:eastAsia="仿宋" w:hAnsi="仿宋" w:cs="仿宋" w:hint="eastAsia"/>
          <w:sz w:val="32"/>
          <w:szCs w:val="32"/>
        </w:rPr>
        <w:t>中国共产</w:t>
      </w:r>
      <w:r>
        <w:rPr>
          <w:rFonts w:ascii="仿宋" w:eastAsia="仿宋" w:hAnsi="仿宋" w:cs="仿宋" w:hint="eastAsia"/>
          <w:sz w:val="32"/>
          <w:szCs w:val="32"/>
        </w:rPr>
        <w:t>党的领导，热</w:t>
      </w:r>
      <w:r>
        <w:rPr>
          <w:rFonts w:eastAsia="方正仿宋_GBK" w:hint="eastAsia"/>
          <w:bCs/>
          <w:smallCaps/>
          <w:kern w:val="0"/>
          <w:sz w:val="32"/>
          <w:szCs w:val="32"/>
        </w:rPr>
        <w:t>爱祖国，遵纪守法，品行端正，学风优良，恪守诚信，认真履职，</w:t>
      </w:r>
      <w:r>
        <w:rPr>
          <w:rFonts w:eastAsia="方正仿宋_GBK" w:hint="eastAsia"/>
          <w:bCs/>
          <w:smallCaps/>
          <w:kern w:val="0"/>
          <w:sz w:val="32"/>
          <w:szCs w:val="32"/>
        </w:rPr>
        <w:t>践行科学家精神，</w:t>
      </w:r>
      <w:r>
        <w:rPr>
          <w:rFonts w:eastAsia="方正仿宋_GBK" w:hint="eastAsia"/>
          <w:bCs/>
          <w:smallCaps/>
          <w:kern w:val="0"/>
          <w:sz w:val="32"/>
          <w:szCs w:val="32"/>
        </w:rPr>
        <w:t>献身科</w:t>
      </w:r>
      <w:r>
        <w:rPr>
          <w:rFonts w:eastAsia="方正仿宋_GBK" w:hint="eastAsia"/>
          <w:bCs/>
          <w:smallCaps/>
          <w:kern w:val="0"/>
          <w:sz w:val="32"/>
          <w:szCs w:val="32"/>
        </w:rPr>
        <w:t>学</w:t>
      </w:r>
      <w:r>
        <w:rPr>
          <w:rFonts w:eastAsia="方正仿宋_GBK" w:hint="eastAsia"/>
          <w:bCs/>
          <w:smallCaps/>
          <w:kern w:val="0"/>
          <w:sz w:val="32"/>
          <w:szCs w:val="32"/>
        </w:rPr>
        <w:t>研</w:t>
      </w:r>
      <w:r>
        <w:rPr>
          <w:rFonts w:eastAsia="方正仿宋_GBK" w:hint="eastAsia"/>
          <w:bCs/>
          <w:smallCaps/>
          <w:kern w:val="0"/>
          <w:sz w:val="32"/>
          <w:szCs w:val="32"/>
        </w:rPr>
        <w:t>究</w:t>
      </w:r>
      <w:r>
        <w:rPr>
          <w:rFonts w:eastAsia="方正仿宋_GBK" w:hint="eastAsia"/>
          <w:bCs/>
          <w:smallCaps/>
          <w:kern w:val="0"/>
          <w:sz w:val="32"/>
          <w:szCs w:val="32"/>
        </w:rPr>
        <w:t>事业，具有良好的职业道德和较强的团</w:t>
      </w:r>
      <w:r>
        <w:rPr>
          <w:rFonts w:eastAsia="方正仿宋_GBK" w:hint="eastAsia"/>
          <w:bCs/>
          <w:smallCaps/>
          <w:kern w:val="0"/>
          <w:sz w:val="32"/>
          <w:szCs w:val="32"/>
        </w:rPr>
        <w:lastRenderedPageBreak/>
        <w:t>队领导能力，并</w:t>
      </w:r>
      <w:r>
        <w:rPr>
          <w:rFonts w:eastAsia="方正仿宋_GBK" w:hint="eastAsia"/>
          <w:bCs/>
          <w:smallCaps/>
          <w:kern w:val="0"/>
          <w:sz w:val="32"/>
          <w:szCs w:val="32"/>
        </w:rPr>
        <w:t>符合《</w:t>
      </w:r>
      <w:r>
        <w:rPr>
          <w:rFonts w:eastAsia="方正仿宋_GBK" w:hint="eastAsia"/>
          <w:bCs/>
          <w:smallCaps/>
          <w:kern w:val="0"/>
          <w:sz w:val="32"/>
          <w:szCs w:val="32"/>
        </w:rPr>
        <w:t>江苏省事业单位专业技术二级岗位聘用资格</w:t>
      </w:r>
      <w:r>
        <w:rPr>
          <w:rFonts w:eastAsia="方正仿宋_GBK" w:hint="eastAsia"/>
          <w:bCs/>
          <w:smallCaps/>
          <w:kern w:val="0"/>
          <w:sz w:val="32"/>
          <w:szCs w:val="32"/>
        </w:rPr>
        <w:t>申报条件》（见附件一）</w:t>
      </w:r>
      <w:r>
        <w:rPr>
          <w:rFonts w:eastAsia="方正仿宋_GBK" w:hint="eastAsia"/>
          <w:bCs/>
          <w:smallCaps/>
          <w:kern w:val="0"/>
          <w:sz w:val="32"/>
          <w:szCs w:val="32"/>
        </w:rPr>
        <w:t>要求。</w:t>
      </w:r>
    </w:p>
    <w:p w:rsidR="003B28CF" w:rsidRDefault="00895746">
      <w:pPr>
        <w:spacing w:line="360" w:lineRule="auto"/>
        <w:ind w:firstLineChars="200" w:firstLine="643"/>
        <w:rPr>
          <w:rFonts w:ascii="方正楷体_GBK" w:eastAsia="方正楷体_GBK" w:hAnsi="仿宋" w:cs="仿宋"/>
          <w:b/>
          <w:sz w:val="32"/>
          <w:szCs w:val="32"/>
        </w:rPr>
      </w:pPr>
      <w:r>
        <w:rPr>
          <w:rFonts w:ascii="仿宋" w:eastAsia="仿宋" w:hAnsi="仿宋" w:cs="仿宋" w:hint="eastAsia"/>
          <w:b/>
          <w:sz w:val="32"/>
          <w:szCs w:val="32"/>
        </w:rPr>
        <w:t>第十</w:t>
      </w:r>
      <w:r>
        <w:rPr>
          <w:rFonts w:ascii="仿宋" w:eastAsia="仿宋" w:hAnsi="仿宋" w:cs="仿宋" w:hint="eastAsia"/>
          <w:b/>
          <w:sz w:val="32"/>
          <w:szCs w:val="32"/>
        </w:rPr>
        <w:t>七</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eastAsia="方正仿宋_GBK" w:hint="eastAsia"/>
          <w:bCs/>
          <w:smallCaps/>
          <w:color w:val="000000"/>
          <w:kern w:val="0"/>
          <w:sz w:val="32"/>
          <w:szCs w:val="32"/>
        </w:rPr>
        <w:t>《</w:t>
      </w:r>
      <w:r>
        <w:rPr>
          <w:rFonts w:eastAsia="方正仿宋_GBK" w:hint="eastAsia"/>
          <w:bCs/>
          <w:smallCaps/>
          <w:color w:val="000000"/>
          <w:kern w:val="0"/>
          <w:sz w:val="32"/>
          <w:szCs w:val="32"/>
        </w:rPr>
        <w:t>江苏省事业单位专业技术二级岗位聘用资格</w:t>
      </w:r>
      <w:r>
        <w:rPr>
          <w:rFonts w:eastAsia="方正仿宋_GBK" w:hint="eastAsia"/>
          <w:bCs/>
          <w:smallCaps/>
          <w:color w:val="000000"/>
          <w:kern w:val="0"/>
          <w:sz w:val="32"/>
          <w:szCs w:val="32"/>
        </w:rPr>
        <w:t>申报条件》是对申报人员专业技术能力水平、业绩贡献等方面的要求，省事业单位人事综合管理部门应当根据中央人才政策要求，以及我省高层次人才队伍建设实际，适时调整完善并公开。</w:t>
      </w:r>
    </w:p>
    <w:p w:rsidR="003B28CF" w:rsidRDefault="00895746">
      <w:pPr>
        <w:spacing w:line="600" w:lineRule="exact"/>
        <w:ind w:firstLineChars="200" w:firstLine="643"/>
        <w:rPr>
          <w:rFonts w:ascii="方正楷体_GBK" w:eastAsia="方正楷体_GBK" w:hAnsi="仿宋" w:cs="仿宋"/>
          <w:b/>
          <w:sz w:val="32"/>
          <w:szCs w:val="32"/>
        </w:rPr>
      </w:pPr>
      <w:r>
        <w:rPr>
          <w:rFonts w:ascii="仿宋" w:eastAsia="仿宋" w:hAnsi="仿宋" w:cs="仿宋" w:hint="eastAsia"/>
          <w:b/>
          <w:color w:val="000000" w:themeColor="text1"/>
          <w:sz w:val="32"/>
          <w:szCs w:val="32"/>
        </w:rPr>
        <w:t>第十</w:t>
      </w:r>
      <w:r>
        <w:rPr>
          <w:rFonts w:ascii="仿宋" w:eastAsia="仿宋" w:hAnsi="仿宋" w:cs="仿宋" w:hint="eastAsia"/>
          <w:b/>
          <w:color w:val="000000" w:themeColor="text1"/>
          <w:sz w:val="32"/>
          <w:szCs w:val="32"/>
        </w:rPr>
        <w:t>八</w:t>
      </w:r>
      <w:r>
        <w:rPr>
          <w:rFonts w:ascii="仿宋" w:eastAsia="仿宋" w:hAnsi="仿宋" w:cs="仿宋" w:hint="eastAsia"/>
          <w:b/>
          <w:color w:val="000000" w:themeColor="text1"/>
          <w:sz w:val="32"/>
          <w:szCs w:val="32"/>
        </w:rPr>
        <w:t>条</w:t>
      </w:r>
      <w:r>
        <w:rPr>
          <w:rFonts w:ascii="仿宋" w:eastAsia="仿宋" w:hAnsi="仿宋" w:cs="仿宋" w:hint="eastAsia"/>
          <w:color w:val="000000" w:themeColor="text1"/>
          <w:sz w:val="32"/>
          <w:szCs w:val="32"/>
        </w:rPr>
        <w:t xml:space="preserve">　推荐申报材料应当包括以下内容：</w:t>
      </w:r>
    </w:p>
    <w:p w:rsidR="003B28CF" w:rsidRDefault="00895746">
      <w:pPr>
        <w:spacing w:line="600" w:lineRule="exact"/>
        <w:ind w:firstLineChars="200" w:firstLine="640"/>
        <w:rPr>
          <w:rFonts w:ascii="仿宋" w:eastAsia="仿宋" w:hAnsi="仿宋" w:cs="仿宋"/>
          <w:sz w:val="32"/>
          <w:szCs w:val="32"/>
          <w:lang w:val="en"/>
        </w:rPr>
      </w:pPr>
      <w:r>
        <w:rPr>
          <w:rFonts w:ascii="仿宋" w:eastAsia="仿宋" w:hAnsi="仿宋" w:cs="仿宋" w:hint="eastAsia"/>
          <w:sz w:val="32"/>
          <w:szCs w:val="32"/>
        </w:rPr>
        <w:t>（一）设区市事业单位人事综合管理部门或者省</w:t>
      </w:r>
      <w:r>
        <w:rPr>
          <w:rFonts w:ascii="仿宋" w:eastAsia="仿宋" w:hAnsi="仿宋" w:cs="仿宋" w:hint="eastAsia"/>
          <w:sz w:val="32"/>
          <w:szCs w:val="32"/>
        </w:rPr>
        <w:t>级</w:t>
      </w:r>
      <w:r>
        <w:rPr>
          <w:rFonts w:ascii="仿宋" w:eastAsia="仿宋" w:hAnsi="仿宋" w:cs="仿宋" w:hint="eastAsia"/>
          <w:sz w:val="32"/>
          <w:szCs w:val="32"/>
        </w:rPr>
        <w:t>主管部门（单位）推荐函</w:t>
      </w:r>
      <w:r>
        <w:rPr>
          <w:rFonts w:ascii="仿宋" w:eastAsia="仿宋" w:hAnsi="仿宋" w:cs="仿宋" w:hint="eastAsia"/>
          <w:sz w:val="32"/>
          <w:szCs w:val="32"/>
        </w:rPr>
        <w:t>；</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（二）《江苏省事业单位专业技术二级岗位聘用资格推荐人选汇总表》</w:t>
      </w:r>
      <w:r>
        <w:rPr>
          <w:rFonts w:ascii="仿宋" w:eastAsia="仿宋" w:hAnsi="仿宋" w:cs="仿宋" w:hint="eastAsia"/>
          <w:sz w:val="32"/>
          <w:szCs w:val="32"/>
        </w:rPr>
        <w:t>；</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（三）《江苏省事业单位专业技术二级岗位聘用资格申报表》</w:t>
      </w:r>
      <w:r>
        <w:rPr>
          <w:rFonts w:ascii="仿宋" w:eastAsia="仿宋" w:hAnsi="仿宋" w:cs="仿宋" w:hint="eastAsia"/>
          <w:sz w:val="32"/>
          <w:szCs w:val="32"/>
        </w:rPr>
        <w:t>；</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申报</w:t>
      </w:r>
      <w:r>
        <w:rPr>
          <w:rFonts w:ascii="仿宋" w:eastAsia="仿宋" w:hAnsi="仿宋" w:cs="仿宋" w:hint="eastAsia"/>
          <w:sz w:val="32"/>
          <w:szCs w:val="32"/>
        </w:rPr>
        <w:t>人</w:t>
      </w:r>
      <w:r>
        <w:rPr>
          <w:rFonts w:ascii="仿宋" w:eastAsia="仿宋" w:hAnsi="仿宋" w:cs="仿宋" w:hint="eastAsia"/>
          <w:sz w:val="32"/>
          <w:szCs w:val="32"/>
        </w:rPr>
        <w:t>员</w:t>
      </w:r>
      <w:r>
        <w:rPr>
          <w:rFonts w:ascii="仿宋" w:eastAsia="仿宋" w:hAnsi="仿宋" w:cs="仿宋" w:hint="eastAsia"/>
          <w:sz w:val="32"/>
          <w:szCs w:val="32"/>
        </w:rPr>
        <w:t>的业绩、成果、</w:t>
      </w:r>
      <w:r>
        <w:rPr>
          <w:rFonts w:ascii="仿宋" w:eastAsia="仿宋" w:hAnsi="仿宋" w:cs="仿宋" w:hint="eastAsia"/>
          <w:sz w:val="32"/>
          <w:szCs w:val="32"/>
        </w:rPr>
        <w:t>奖项、荣誉，以</w:t>
      </w:r>
      <w:r>
        <w:rPr>
          <w:rFonts w:ascii="仿宋" w:eastAsia="仿宋" w:hAnsi="仿宋" w:cs="仿宋" w:hint="eastAsia"/>
          <w:sz w:val="32"/>
          <w:szCs w:val="32"/>
        </w:rPr>
        <w:t>及正高级专业技术职称、受聘正高级专业技术岗位等有效证明材料</w:t>
      </w:r>
      <w:r>
        <w:rPr>
          <w:rFonts w:ascii="仿宋" w:eastAsia="仿宋" w:hAnsi="仿宋" w:cs="仿宋" w:hint="eastAsia"/>
          <w:sz w:val="32"/>
          <w:szCs w:val="32"/>
        </w:rPr>
        <w:t>的复印件</w:t>
      </w:r>
      <w:r>
        <w:rPr>
          <w:rFonts w:ascii="仿宋" w:eastAsia="仿宋" w:hAnsi="仿宋" w:cs="仿宋" w:hint="eastAsia"/>
          <w:sz w:val="32"/>
          <w:szCs w:val="32"/>
        </w:rPr>
        <w:t>。</w:t>
      </w:r>
    </w:p>
    <w:p w:rsidR="003B28CF" w:rsidRDefault="0089574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十九</w:t>
      </w:r>
      <w:r>
        <w:rPr>
          <w:rFonts w:ascii="仿宋" w:eastAsia="仿宋" w:hAnsi="仿宋" w:cs="仿宋" w:hint="eastAsia"/>
          <w:b/>
          <w:bCs/>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申报人员有下列情形之一的，不得申报。</w:t>
      </w:r>
    </w:p>
    <w:p w:rsidR="003B28CF" w:rsidRDefault="008957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（一）所</w:t>
      </w:r>
      <w:r>
        <w:rPr>
          <w:rFonts w:ascii="仿宋" w:eastAsia="仿宋" w:hAnsi="仿宋" w:cs="仿宋" w:hint="eastAsia"/>
          <w:sz w:val="32"/>
          <w:szCs w:val="32"/>
        </w:rPr>
        <w:t>受处分期限未满</w:t>
      </w:r>
      <w:r>
        <w:rPr>
          <w:rFonts w:ascii="仿宋" w:eastAsia="仿宋" w:hAnsi="仿宋" w:cs="仿宋" w:hint="eastAsia"/>
          <w:sz w:val="32"/>
          <w:szCs w:val="32"/>
        </w:rPr>
        <w:t>的；</w:t>
      </w:r>
    </w:p>
    <w:p w:rsidR="003B28CF" w:rsidRDefault="008957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涉嫌违法违纪或者其他重大问题正在接受调查尚未</w:t>
      </w:r>
      <w:r>
        <w:rPr>
          <w:rFonts w:ascii="仿宋" w:eastAsia="仿宋" w:hAnsi="仿宋" w:cs="仿宋" w:hint="eastAsia"/>
          <w:sz w:val="32"/>
          <w:szCs w:val="32"/>
        </w:rPr>
        <w:t>作出结论的；</w:t>
      </w:r>
    </w:p>
    <w:p w:rsidR="003B28CF" w:rsidRDefault="008957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（三）</w:t>
      </w:r>
      <w:r>
        <w:rPr>
          <w:rFonts w:ascii="仿宋" w:eastAsia="仿宋" w:hAnsi="仿宋" w:cs="仿宋" w:hint="eastAsia"/>
          <w:sz w:val="32"/>
          <w:szCs w:val="32"/>
        </w:rPr>
        <w:t>弄虚作假、学术不端情节严重</w:t>
      </w:r>
      <w:r>
        <w:rPr>
          <w:rFonts w:ascii="仿宋" w:eastAsia="仿宋" w:hAnsi="仿宋" w:cs="仿宋" w:hint="eastAsia"/>
          <w:sz w:val="32"/>
          <w:szCs w:val="32"/>
        </w:rPr>
        <w:t>的；</w:t>
      </w:r>
    </w:p>
    <w:p w:rsidR="003B28CF" w:rsidRDefault="008957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近</w:t>
      </w:r>
      <w:r>
        <w:rPr>
          <w:rFonts w:ascii="仿宋" w:eastAsia="仿宋" w:hAnsi="仿宋" w:cs="仿宋" w:hint="eastAsia"/>
          <w:sz w:val="32"/>
          <w:szCs w:val="32"/>
        </w:rPr>
        <w:t>5</w:t>
      </w:r>
      <w:r>
        <w:rPr>
          <w:rFonts w:ascii="仿宋" w:eastAsia="仿宋" w:hAnsi="仿宋" w:cs="仿宋" w:hint="eastAsia"/>
          <w:sz w:val="32"/>
          <w:szCs w:val="32"/>
        </w:rPr>
        <w:t>年内年度考核有基本合格</w:t>
      </w:r>
      <w:r>
        <w:rPr>
          <w:rFonts w:ascii="仿宋" w:eastAsia="仿宋" w:hAnsi="仿宋" w:cs="仿宋" w:hint="eastAsia"/>
          <w:sz w:val="32"/>
          <w:szCs w:val="32"/>
        </w:rPr>
        <w:t>及以下档</w:t>
      </w:r>
      <w:r>
        <w:rPr>
          <w:rFonts w:ascii="仿宋" w:eastAsia="仿宋" w:hAnsi="仿宋" w:cs="仿宋" w:hint="eastAsia"/>
          <w:sz w:val="32"/>
          <w:szCs w:val="32"/>
        </w:rPr>
        <w:t>次的</w:t>
      </w:r>
      <w:r>
        <w:rPr>
          <w:rFonts w:ascii="仿宋" w:eastAsia="仿宋" w:hAnsi="仿宋" w:cs="仿宋" w:hint="eastAsia"/>
          <w:sz w:val="32"/>
          <w:szCs w:val="32"/>
        </w:rPr>
        <w:t>；</w:t>
      </w:r>
    </w:p>
    <w:p w:rsidR="003B28CF" w:rsidRDefault="00895746">
      <w:pPr>
        <w:spacing w:line="360" w:lineRule="auto"/>
        <w:ind w:firstLineChars="200" w:firstLine="640"/>
        <w:rPr>
          <w:rFonts w:ascii="方正楷体_GBK" w:eastAsia="方正楷体_GBK" w:hAnsi="仿宋" w:cs="仿宋"/>
          <w:b/>
          <w:sz w:val="32"/>
          <w:szCs w:val="32"/>
        </w:rPr>
      </w:pPr>
      <w:r>
        <w:rPr>
          <w:rFonts w:ascii="仿宋" w:eastAsia="仿宋" w:hAnsi="仿宋" w:cs="仿宋" w:hint="eastAsia"/>
          <w:sz w:val="32"/>
          <w:szCs w:val="32"/>
        </w:rPr>
        <w:t>（五）不得申报的其他情形。</w:t>
      </w:r>
    </w:p>
    <w:p w:rsidR="003B28CF" w:rsidRDefault="00895746">
      <w:pPr>
        <w:spacing w:beforeLines="50" w:before="156" w:afterLines="50" w:after="156" w:line="600" w:lineRule="exact"/>
        <w:jc w:val="center"/>
        <w:rPr>
          <w:rFonts w:ascii="黑体" w:eastAsia="黑体" w:cs="黑体"/>
          <w:smallCaps/>
          <w:color w:val="000000"/>
          <w:kern w:val="0"/>
          <w:sz w:val="32"/>
          <w:szCs w:val="32"/>
        </w:rPr>
      </w:pPr>
      <w:r>
        <w:rPr>
          <w:rFonts w:ascii="黑体" w:eastAsia="黑体" w:cs="黑体" w:hint="eastAsia"/>
          <w:smallCaps/>
          <w:color w:val="000000"/>
          <w:kern w:val="0"/>
          <w:sz w:val="32"/>
          <w:szCs w:val="32"/>
        </w:rPr>
        <w:t>第</w:t>
      </w:r>
      <w:r>
        <w:rPr>
          <w:rFonts w:ascii="黑体" w:eastAsia="黑体" w:cs="黑体" w:hint="eastAsia"/>
          <w:smallCaps/>
          <w:color w:val="000000"/>
          <w:kern w:val="0"/>
          <w:sz w:val="32"/>
          <w:szCs w:val="32"/>
        </w:rPr>
        <w:t>五</w:t>
      </w:r>
      <w:r>
        <w:rPr>
          <w:rFonts w:ascii="黑体" w:eastAsia="黑体" w:cs="黑体" w:hint="eastAsia"/>
          <w:smallCaps/>
          <w:color w:val="000000"/>
          <w:kern w:val="0"/>
          <w:sz w:val="32"/>
          <w:szCs w:val="32"/>
        </w:rPr>
        <w:t>章　聘用和考核</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lastRenderedPageBreak/>
        <w:t>第</w:t>
      </w:r>
      <w:r>
        <w:rPr>
          <w:rFonts w:ascii="仿宋" w:eastAsia="仿宋" w:hAnsi="仿宋" w:cs="仿宋" w:hint="eastAsia"/>
          <w:b/>
          <w:bCs/>
          <w:sz w:val="32"/>
          <w:szCs w:val="32"/>
        </w:rPr>
        <w:t>二</w:t>
      </w:r>
      <w:r>
        <w:rPr>
          <w:rFonts w:ascii="仿宋" w:eastAsia="仿宋" w:hAnsi="仿宋" w:cs="仿宋" w:hint="eastAsia"/>
          <w:b/>
          <w:bCs/>
          <w:sz w:val="32"/>
          <w:szCs w:val="32"/>
        </w:rPr>
        <w:t>十条</w:t>
      </w:r>
      <w:r>
        <w:rPr>
          <w:rFonts w:ascii="仿宋" w:eastAsia="仿宋" w:hAnsi="仿宋" w:cs="仿宋" w:hint="eastAsia"/>
          <w:sz w:val="32"/>
          <w:szCs w:val="32"/>
        </w:rPr>
        <w:t xml:space="preserve">　</w:t>
      </w:r>
      <w:r>
        <w:rPr>
          <w:rFonts w:ascii="仿宋" w:eastAsia="仿宋" w:hAnsi="仿宋" w:cs="仿宋" w:hint="eastAsia"/>
          <w:sz w:val="32"/>
          <w:szCs w:val="32"/>
        </w:rPr>
        <w:t>事业</w:t>
      </w:r>
      <w:r>
        <w:rPr>
          <w:rFonts w:ascii="仿宋" w:eastAsia="仿宋" w:hAnsi="仿宋" w:cs="仿宋" w:hint="eastAsia"/>
          <w:sz w:val="32"/>
          <w:szCs w:val="32"/>
        </w:rPr>
        <w:t>单位根据按岗聘用、人岗相适的原则，</w:t>
      </w:r>
      <w:r>
        <w:rPr>
          <w:rFonts w:ascii="仿宋" w:eastAsia="仿宋" w:hAnsi="仿宋" w:cs="仿宋" w:hint="eastAsia"/>
          <w:sz w:val="32"/>
          <w:szCs w:val="32"/>
        </w:rPr>
        <w:t>按规定程序</w:t>
      </w:r>
      <w:r>
        <w:rPr>
          <w:rFonts w:ascii="仿宋" w:eastAsia="仿宋" w:hAnsi="仿宋" w:cs="仿宋" w:hint="eastAsia"/>
          <w:sz w:val="32"/>
          <w:szCs w:val="32"/>
        </w:rPr>
        <w:t>组织二级岗位人员聘用，明确岗位职责和工作目标任务。</w:t>
      </w:r>
    </w:p>
    <w:p w:rsidR="003B28CF" w:rsidRDefault="00895746">
      <w:pPr>
        <w:spacing w:line="600" w:lineRule="exact"/>
        <w:ind w:firstLineChars="200" w:firstLine="640"/>
        <w:rPr>
          <w:rFonts w:ascii="仿宋" w:eastAsia="仿宋" w:hAnsi="仿宋" w:cs="仿宋"/>
          <w:color w:val="FF0000"/>
          <w:sz w:val="32"/>
          <w:szCs w:val="32"/>
        </w:rPr>
      </w:pPr>
      <w:r>
        <w:rPr>
          <w:rFonts w:ascii="仿宋" w:eastAsia="仿宋" w:hAnsi="仿宋" w:cs="仿宋" w:hint="eastAsia"/>
          <w:sz w:val="32"/>
          <w:szCs w:val="32"/>
        </w:rPr>
        <w:t>设区市所辖事业单位在二级岗位统筹设置数量内组织聘用</w:t>
      </w:r>
      <w:r>
        <w:rPr>
          <w:rFonts w:ascii="仿宋" w:eastAsia="仿宋" w:hAnsi="仿宋" w:cs="仿宋" w:hint="eastAsia"/>
          <w:sz w:val="32"/>
          <w:szCs w:val="32"/>
        </w:rPr>
        <w:t>，</w:t>
      </w:r>
      <w:r>
        <w:rPr>
          <w:rFonts w:ascii="仿宋" w:eastAsia="仿宋" w:hAnsi="仿宋" w:cs="仿宋" w:hint="eastAsia"/>
          <w:sz w:val="32"/>
          <w:szCs w:val="32"/>
        </w:rPr>
        <w:t>省属事业单位</w:t>
      </w:r>
      <w:r>
        <w:rPr>
          <w:rFonts w:ascii="仿宋" w:eastAsia="仿宋" w:hAnsi="仿宋" w:cs="仿宋" w:hint="eastAsia"/>
          <w:sz w:val="32"/>
          <w:szCs w:val="32"/>
        </w:rPr>
        <w:t>原则上</w:t>
      </w:r>
      <w:r>
        <w:rPr>
          <w:rFonts w:ascii="仿宋" w:eastAsia="仿宋" w:hAnsi="仿宋" w:cs="仿宋" w:hint="eastAsia"/>
          <w:sz w:val="32"/>
          <w:szCs w:val="32"/>
        </w:rPr>
        <w:t>在二级岗位设置数量内组织聘用。</w:t>
      </w:r>
    </w:p>
    <w:p w:rsidR="003B28CF" w:rsidRDefault="00895746">
      <w:pPr>
        <w:spacing w:line="600" w:lineRule="exact"/>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二十一</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事业单位或者其主管部门应当根据《事业单位工作人员考核规定》</w:t>
      </w:r>
      <w:r>
        <w:rPr>
          <w:rFonts w:ascii="仿宋" w:eastAsia="仿宋" w:hAnsi="仿宋" w:cs="仿宋" w:hint="eastAsia"/>
          <w:sz w:val="32"/>
          <w:szCs w:val="32"/>
        </w:rPr>
        <w:t>（人社</w:t>
      </w:r>
      <w:r>
        <w:rPr>
          <w:rFonts w:ascii="仿宋" w:eastAsia="仿宋" w:hAnsi="仿宋" w:cs="仿宋" w:hint="eastAsia"/>
          <w:sz w:val="32"/>
          <w:szCs w:val="32"/>
        </w:rPr>
        <w:t>部</w:t>
      </w:r>
      <w:r>
        <w:rPr>
          <w:rFonts w:ascii="仿宋" w:eastAsia="仿宋" w:hAnsi="仿宋" w:cs="仿宋" w:hint="eastAsia"/>
          <w:sz w:val="32"/>
          <w:szCs w:val="32"/>
        </w:rPr>
        <w:t>发〔</w:t>
      </w:r>
      <w:r>
        <w:rPr>
          <w:rFonts w:ascii="仿宋" w:eastAsia="仿宋" w:hAnsi="仿宋" w:cs="仿宋"/>
          <w:sz w:val="32"/>
          <w:szCs w:val="32"/>
        </w:rPr>
        <w:t>20</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号）</w:t>
      </w:r>
      <w:r>
        <w:rPr>
          <w:rFonts w:ascii="仿宋" w:eastAsia="仿宋" w:hAnsi="仿宋" w:cs="仿宋" w:hint="eastAsia"/>
          <w:sz w:val="32"/>
          <w:szCs w:val="32"/>
        </w:rPr>
        <w:t>，加强对</w:t>
      </w:r>
      <w:r>
        <w:rPr>
          <w:rFonts w:ascii="仿宋" w:eastAsia="仿宋" w:hAnsi="仿宋" w:cs="仿宋" w:hint="eastAsia"/>
          <w:sz w:val="32"/>
          <w:szCs w:val="32"/>
        </w:rPr>
        <w:t>二级岗位聘用人员</w:t>
      </w:r>
      <w:r>
        <w:rPr>
          <w:rFonts w:ascii="仿宋" w:eastAsia="仿宋" w:hAnsi="仿宋" w:cs="仿宋" w:hint="eastAsia"/>
          <w:sz w:val="32"/>
          <w:szCs w:val="32"/>
        </w:rPr>
        <w:t>德和绩的考核，重点考核工作业绩、教</w:t>
      </w:r>
      <w:r>
        <w:rPr>
          <w:rFonts w:ascii="仿宋" w:eastAsia="仿宋" w:hAnsi="仿宋" w:cs="仿宋" w:hint="eastAsia"/>
          <w:sz w:val="32"/>
          <w:szCs w:val="32"/>
        </w:rPr>
        <w:t>科研成果、重大项目、创新创业、履职尽责和目标任务完成情况</w:t>
      </w:r>
      <w:r>
        <w:rPr>
          <w:rFonts w:ascii="仿宋" w:eastAsia="仿宋" w:hAnsi="仿宋" w:cs="仿宋" w:hint="eastAsia"/>
          <w:sz w:val="32"/>
          <w:szCs w:val="32"/>
        </w:rPr>
        <w:t>，考核结果应当作为是否续聘的主要依据。</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各地各部门应当坚持能上能下，根据实际制定具体考核办法。</w:t>
      </w:r>
    </w:p>
    <w:p w:rsidR="003B28CF" w:rsidRDefault="00895746">
      <w:pPr>
        <w:spacing w:line="600" w:lineRule="exact"/>
        <w:ind w:firstLineChars="200" w:firstLine="643"/>
        <w:rPr>
          <w:rFonts w:ascii="方正楷体_GBK" w:eastAsia="方正楷体_GBK" w:hAnsi="仿宋" w:cs="仿宋"/>
          <w:b/>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二十二</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取</w:t>
      </w:r>
      <w:r>
        <w:rPr>
          <w:rFonts w:ascii="仿宋" w:eastAsia="仿宋" w:hAnsi="仿宋" w:cs="仿宋" w:hint="eastAsia"/>
          <w:sz w:val="32"/>
          <w:szCs w:val="32"/>
        </w:rPr>
        <w:t>得二级岗位聘用资格的人员，有下列情形之一的，应当撤销其二级岗位聘用资格。</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（一）严重违反政治纪律、廉洁从业纪律、财经纪律，或者严重违反职业道德、公共秩序、社会公德的；</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（二）弄虚作假、学术不端情节严重或者使用不正当手段获取二级岗位聘用资格的；</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（三）未能履行岗位职责、擅离职守或者因工作失职、渎职、失误造成严重后果或者造成恶劣影响的；</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w:t>
      </w:r>
      <w:r>
        <w:rPr>
          <w:rFonts w:ascii="仿宋" w:eastAsia="仿宋" w:hAnsi="仿宋" w:cs="仿宋" w:hint="eastAsia"/>
          <w:sz w:val="32"/>
          <w:szCs w:val="32"/>
        </w:rPr>
        <w:t>根据法律法规和相关规定，</w:t>
      </w:r>
      <w:r>
        <w:rPr>
          <w:rFonts w:ascii="仿宋" w:eastAsia="仿宋" w:hAnsi="仿宋" w:cs="仿宋" w:hint="eastAsia"/>
          <w:sz w:val="32"/>
          <w:szCs w:val="32"/>
        </w:rPr>
        <w:t>受到</w:t>
      </w:r>
      <w:r>
        <w:rPr>
          <w:rFonts w:ascii="仿宋" w:eastAsia="仿宋" w:hAnsi="仿宋" w:cs="仿宋" w:hint="eastAsia"/>
          <w:sz w:val="32"/>
          <w:szCs w:val="32"/>
        </w:rPr>
        <w:t>撤销党内职务、降级、</w:t>
      </w:r>
      <w:r>
        <w:rPr>
          <w:rFonts w:ascii="仿宋" w:eastAsia="仿宋" w:hAnsi="仿宋" w:cs="仿宋" w:hint="eastAsia"/>
          <w:sz w:val="32"/>
          <w:szCs w:val="32"/>
        </w:rPr>
        <w:t>降低岗位等级</w:t>
      </w:r>
      <w:r>
        <w:rPr>
          <w:rFonts w:ascii="仿宋" w:eastAsia="仿宋" w:hAnsi="仿宋" w:cs="仿宋" w:hint="eastAsia"/>
          <w:sz w:val="32"/>
          <w:szCs w:val="32"/>
        </w:rPr>
        <w:t>及</w:t>
      </w:r>
      <w:r>
        <w:rPr>
          <w:rFonts w:ascii="仿宋" w:eastAsia="仿宋" w:hAnsi="仿宋" w:cs="仿宋" w:hint="eastAsia"/>
          <w:sz w:val="32"/>
          <w:szCs w:val="32"/>
        </w:rPr>
        <w:t>以上处分的；</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（五）聘</w:t>
      </w:r>
      <w:r>
        <w:rPr>
          <w:rFonts w:ascii="仿宋" w:eastAsia="仿宋" w:hAnsi="仿宋" w:cs="仿宋" w:hint="eastAsia"/>
          <w:sz w:val="32"/>
          <w:szCs w:val="32"/>
        </w:rPr>
        <w:t>期考核</w:t>
      </w:r>
      <w:r>
        <w:rPr>
          <w:rFonts w:ascii="仿宋" w:eastAsia="仿宋" w:hAnsi="仿宋" w:cs="仿宋" w:hint="eastAsia"/>
          <w:sz w:val="32"/>
          <w:szCs w:val="32"/>
        </w:rPr>
        <w:t>不合格</w:t>
      </w:r>
      <w:r>
        <w:rPr>
          <w:rFonts w:ascii="仿宋" w:eastAsia="仿宋" w:hAnsi="仿宋" w:cs="仿宋" w:hint="eastAsia"/>
          <w:sz w:val="32"/>
          <w:szCs w:val="32"/>
        </w:rPr>
        <w:t>的；</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（六）其他应当撤销二级岗位聘用资格的。</w:t>
      </w:r>
    </w:p>
    <w:p w:rsidR="003B28CF" w:rsidRDefault="0089574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二十三</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对应当撤销二级岗位聘用资格的，所在事业单</w:t>
      </w:r>
      <w:r>
        <w:rPr>
          <w:rFonts w:ascii="仿宋" w:eastAsia="仿宋" w:hAnsi="仿宋" w:cs="仿宋" w:hint="eastAsia"/>
          <w:sz w:val="32"/>
          <w:szCs w:val="32"/>
        </w:rPr>
        <w:lastRenderedPageBreak/>
        <w:t>位应当及时提出处理意见，经设区市事业单位人事综合管理部门或者省</w:t>
      </w:r>
      <w:r>
        <w:rPr>
          <w:rFonts w:ascii="仿宋" w:eastAsia="仿宋" w:hAnsi="仿宋" w:cs="仿宋" w:hint="eastAsia"/>
          <w:sz w:val="32"/>
          <w:szCs w:val="32"/>
        </w:rPr>
        <w:t>级</w:t>
      </w:r>
      <w:r>
        <w:rPr>
          <w:rFonts w:ascii="仿宋" w:eastAsia="仿宋" w:hAnsi="仿宋" w:cs="仿宋" w:hint="eastAsia"/>
          <w:sz w:val="32"/>
          <w:szCs w:val="32"/>
        </w:rPr>
        <w:t>主管部门审核后，报省事业单位人事综合管理部门予以撤销。</w:t>
      </w:r>
    </w:p>
    <w:p w:rsidR="003B28CF" w:rsidRDefault="00895746">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被撤销二级岗位聘用资格的，</w:t>
      </w:r>
      <w:r>
        <w:rPr>
          <w:rFonts w:ascii="仿宋" w:eastAsia="仿宋" w:hAnsi="仿宋" w:cs="仿宋" w:hint="eastAsia"/>
          <w:sz w:val="32"/>
          <w:szCs w:val="32"/>
        </w:rPr>
        <w:t>5</w:t>
      </w:r>
      <w:r>
        <w:rPr>
          <w:rFonts w:ascii="仿宋" w:eastAsia="仿宋" w:hAnsi="仿宋" w:cs="仿宋" w:hint="eastAsia"/>
          <w:sz w:val="32"/>
          <w:szCs w:val="32"/>
        </w:rPr>
        <w:t>年内不得再次申报二级岗位聘用资格。</w:t>
      </w:r>
    </w:p>
    <w:p w:rsidR="003B28CF" w:rsidRDefault="00895746">
      <w:pPr>
        <w:numPr>
          <w:ilvl w:val="0"/>
          <w:numId w:val="2"/>
        </w:numPr>
        <w:spacing w:beforeLines="50" w:before="156" w:afterLines="50" w:after="156" w:line="360" w:lineRule="auto"/>
        <w:jc w:val="center"/>
        <w:rPr>
          <w:rFonts w:ascii="黑体" w:eastAsia="黑体" w:hAnsi="黑体" w:cs="仿宋"/>
          <w:sz w:val="32"/>
          <w:szCs w:val="32"/>
        </w:rPr>
      </w:pPr>
      <w:r>
        <w:rPr>
          <w:rFonts w:ascii="黑体" w:eastAsia="黑体" w:hAnsi="黑体" w:cs="仿宋" w:hint="eastAsia"/>
          <w:sz w:val="32"/>
          <w:szCs w:val="32"/>
        </w:rPr>
        <w:t>附则</w:t>
      </w:r>
    </w:p>
    <w:p w:rsidR="003B28CF" w:rsidRDefault="00895746">
      <w:pPr>
        <w:spacing w:beforeLines="50" w:before="156" w:afterLines="50" w:after="156"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二十四</w:t>
      </w:r>
      <w:r>
        <w:rPr>
          <w:rFonts w:ascii="仿宋" w:eastAsia="仿宋" w:hAnsi="仿宋" w:cs="仿宋" w:hint="eastAsia"/>
          <w:b/>
          <w:bCs/>
          <w:sz w:val="32"/>
          <w:szCs w:val="32"/>
        </w:rPr>
        <w:t>条</w:t>
      </w:r>
      <w:r>
        <w:rPr>
          <w:rFonts w:ascii="仿宋" w:eastAsia="仿宋" w:hAnsi="仿宋" w:cs="仿宋" w:hint="eastAsia"/>
          <w:b/>
          <w:bCs/>
          <w:sz w:val="32"/>
          <w:szCs w:val="32"/>
        </w:rPr>
        <w:t xml:space="preserve">  </w:t>
      </w:r>
      <w:r>
        <w:rPr>
          <w:rFonts w:ascii="仿宋" w:eastAsia="仿宋" w:hAnsi="仿宋" w:cs="仿宋" w:hint="eastAsia"/>
          <w:sz w:val="32"/>
          <w:szCs w:val="32"/>
        </w:rPr>
        <w:t>省管干部兼任专业技术二级岗位另有规定的，从其规定。</w:t>
      </w:r>
    </w:p>
    <w:p w:rsidR="003B28CF" w:rsidRDefault="00895746">
      <w:pPr>
        <w:spacing w:line="360" w:lineRule="auto"/>
        <w:ind w:firstLineChars="200" w:firstLine="643"/>
        <w:rPr>
          <w:rFonts w:ascii="仿宋" w:eastAsia="仿宋" w:hAnsi="仿宋" w:cs="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二十五</w:t>
      </w:r>
      <w:r>
        <w:rPr>
          <w:rFonts w:ascii="仿宋" w:eastAsia="仿宋" w:hAnsi="仿宋" w:cs="仿宋" w:hint="eastAsia"/>
          <w:b/>
          <w:bCs/>
          <w:sz w:val="32"/>
          <w:szCs w:val="32"/>
        </w:rPr>
        <w:t>条</w:t>
      </w:r>
      <w:r>
        <w:rPr>
          <w:rFonts w:ascii="仿宋" w:eastAsia="仿宋" w:hAnsi="仿宋" w:cs="仿宋" w:hint="eastAsia"/>
          <w:sz w:val="32"/>
          <w:szCs w:val="32"/>
        </w:rPr>
        <w:t xml:space="preserve">　本办法由省委组织部、省人力资源和社会保障厅负责解释。</w:t>
      </w:r>
    </w:p>
    <w:p w:rsidR="003B28CF" w:rsidRDefault="00895746">
      <w:pPr>
        <w:spacing w:line="360" w:lineRule="auto"/>
        <w:ind w:firstLineChars="200" w:firstLine="643"/>
        <w:rPr>
          <w:rFonts w:ascii="仿宋" w:eastAsia="仿宋" w:hAnsi="仿宋"/>
          <w:sz w:val="32"/>
          <w:szCs w:val="32"/>
        </w:rPr>
      </w:pPr>
      <w:r>
        <w:rPr>
          <w:rFonts w:ascii="仿宋" w:eastAsia="仿宋" w:hAnsi="仿宋" w:cs="仿宋" w:hint="eastAsia"/>
          <w:b/>
          <w:bCs/>
          <w:sz w:val="32"/>
          <w:szCs w:val="32"/>
        </w:rPr>
        <w:t>第</w:t>
      </w:r>
      <w:r>
        <w:rPr>
          <w:rFonts w:ascii="仿宋" w:eastAsia="仿宋" w:hAnsi="仿宋" w:cs="仿宋" w:hint="eastAsia"/>
          <w:b/>
          <w:bCs/>
          <w:sz w:val="32"/>
          <w:szCs w:val="32"/>
        </w:rPr>
        <w:t>二十六</w:t>
      </w:r>
      <w:r>
        <w:rPr>
          <w:rFonts w:ascii="仿宋" w:eastAsia="仿宋" w:hAnsi="仿宋" w:cs="仿宋" w:hint="eastAsia"/>
          <w:b/>
          <w:bCs/>
          <w:sz w:val="32"/>
          <w:szCs w:val="32"/>
        </w:rPr>
        <w:t>条</w:t>
      </w:r>
      <w:r>
        <w:rPr>
          <w:rFonts w:ascii="仿宋" w:eastAsia="仿宋" w:hAnsi="仿宋" w:cs="仿宋" w:hint="eastAsia"/>
          <w:sz w:val="32"/>
          <w:szCs w:val="32"/>
        </w:rPr>
        <w:t xml:space="preserve">　本办法自印发之日起实施</w:t>
      </w:r>
      <w:r>
        <w:rPr>
          <w:rFonts w:ascii="仿宋" w:eastAsia="仿宋" w:hAnsi="仿宋" w:cs="仿宋" w:hint="eastAsia"/>
          <w:sz w:val="32"/>
          <w:szCs w:val="32"/>
        </w:rPr>
        <w:t>，</w:t>
      </w:r>
      <w:r>
        <w:rPr>
          <w:rFonts w:ascii="仿宋" w:eastAsia="仿宋" w:hAnsi="仿宋" w:cs="仿宋" w:hint="eastAsia"/>
          <w:sz w:val="32"/>
          <w:szCs w:val="32"/>
        </w:rPr>
        <w:t>《江苏省事业单位专业技术二级岗位管理办法（试行）》（苏人社发〔</w:t>
      </w:r>
      <w:r>
        <w:rPr>
          <w:rFonts w:ascii="仿宋" w:eastAsia="仿宋" w:hAnsi="仿宋" w:cs="仿宋"/>
          <w:sz w:val="32"/>
          <w:szCs w:val="32"/>
        </w:rPr>
        <w:t>20</w:t>
      </w:r>
      <w:r>
        <w:rPr>
          <w:rFonts w:ascii="仿宋" w:eastAsia="仿宋" w:hAnsi="仿宋" w:cs="仿宋" w:hint="eastAsia"/>
          <w:sz w:val="32"/>
          <w:szCs w:val="32"/>
        </w:rPr>
        <w:t>11</w:t>
      </w:r>
      <w:r>
        <w:rPr>
          <w:rFonts w:ascii="仿宋" w:eastAsia="仿宋" w:hAnsi="仿宋" w:cs="仿宋" w:hint="eastAsia"/>
          <w:sz w:val="32"/>
          <w:szCs w:val="32"/>
        </w:rPr>
        <w:t>〕</w:t>
      </w:r>
      <w:r>
        <w:rPr>
          <w:rFonts w:ascii="仿宋" w:eastAsia="仿宋" w:hAnsi="仿宋" w:cs="仿宋" w:hint="eastAsia"/>
          <w:sz w:val="32"/>
          <w:szCs w:val="32"/>
        </w:rPr>
        <w:t>161</w:t>
      </w:r>
      <w:r>
        <w:rPr>
          <w:rFonts w:ascii="仿宋" w:eastAsia="仿宋" w:hAnsi="仿宋" w:cs="仿宋" w:hint="eastAsia"/>
          <w:sz w:val="32"/>
          <w:szCs w:val="32"/>
        </w:rPr>
        <w:t>号）同时废止。</w:t>
      </w:r>
    </w:p>
    <w:p w:rsidR="003B28CF" w:rsidRDefault="003B28CF">
      <w:pPr>
        <w:spacing w:line="600" w:lineRule="exact"/>
        <w:ind w:firstLineChars="200" w:firstLine="643"/>
        <w:rPr>
          <w:rFonts w:ascii="仿宋" w:eastAsia="仿宋" w:hAnsi="仿宋" w:cs="仿宋"/>
          <w:b/>
          <w:bCs/>
          <w:sz w:val="32"/>
          <w:szCs w:val="32"/>
        </w:rPr>
      </w:pPr>
    </w:p>
    <w:p w:rsidR="003B28CF" w:rsidRDefault="00895746">
      <w:pPr>
        <w:spacing w:line="600" w:lineRule="exact"/>
        <w:ind w:firstLineChars="200" w:firstLine="643"/>
        <w:rPr>
          <w:rFonts w:ascii="仿宋" w:eastAsia="仿宋" w:hAnsi="仿宋"/>
          <w:b/>
          <w:bCs/>
          <w:sz w:val="32"/>
          <w:szCs w:val="32"/>
        </w:rPr>
      </w:pPr>
      <w:r>
        <w:rPr>
          <w:rFonts w:ascii="仿宋" w:eastAsia="仿宋" w:hAnsi="仿宋" w:cs="仿宋" w:hint="eastAsia"/>
          <w:b/>
          <w:bCs/>
          <w:sz w:val="32"/>
          <w:szCs w:val="32"/>
        </w:rPr>
        <w:t>附件：</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eastAsia="方正仿宋_GBK" w:hint="eastAsia"/>
          <w:bCs/>
          <w:smallCaps/>
          <w:kern w:val="0"/>
          <w:sz w:val="32"/>
          <w:szCs w:val="32"/>
        </w:rPr>
        <w:t>江苏省事业单位专业技术二级岗位聘用资格</w:t>
      </w:r>
      <w:r>
        <w:rPr>
          <w:rFonts w:eastAsia="方正仿宋_GBK" w:hint="eastAsia"/>
          <w:bCs/>
          <w:smallCaps/>
          <w:kern w:val="0"/>
          <w:sz w:val="32"/>
          <w:szCs w:val="32"/>
        </w:rPr>
        <w:t>申报条件；</w:t>
      </w:r>
    </w:p>
    <w:p w:rsidR="003B28CF" w:rsidRDefault="00895746">
      <w:pPr>
        <w:spacing w:line="600" w:lineRule="exact"/>
        <w:ind w:firstLineChars="200" w:firstLine="640"/>
        <w:rPr>
          <w:rFonts w:ascii="仿宋" w:eastAsia="仿宋" w:hAnsi="仿宋"/>
          <w:sz w:val="32"/>
          <w:szCs w:val="32"/>
        </w:rPr>
      </w:pPr>
      <w:r>
        <w:rPr>
          <w:rFonts w:ascii="仿宋" w:eastAsia="仿宋" w:hAnsi="仿宋" w:cs="仿宋" w:hint="eastAsia"/>
          <w:sz w:val="32"/>
          <w:szCs w:val="32"/>
        </w:rPr>
        <w:t>2.</w:t>
      </w:r>
      <w:r>
        <w:rPr>
          <w:rFonts w:ascii="仿宋" w:eastAsia="仿宋" w:hAnsi="仿宋" w:cs="仿宋" w:hint="eastAsia"/>
          <w:sz w:val="32"/>
          <w:szCs w:val="32"/>
        </w:rPr>
        <w:t>江苏省事业单位专业技术二级岗位聘用资格申报表；</w:t>
      </w:r>
    </w:p>
    <w:p w:rsidR="003B28CF" w:rsidRDefault="00895746">
      <w:pPr>
        <w:spacing w:line="600" w:lineRule="exact"/>
        <w:ind w:leftChars="304" w:left="958" w:hangingChars="100" w:hanging="320"/>
        <w:rPr>
          <w:rFonts w:ascii="仿宋" w:eastAsia="仿宋" w:hAnsi="仿宋"/>
          <w:sz w:val="32"/>
          <w:szCs w:val="32"/>
        </w:rPr>
      </w:pPr>
      <w:r>
        <w:rPr>
          <w:rFonts w:ascii="仿宋" w:eastAsia="仿宋" w:hAnsi="仿宋" w:cs="仿宋" w:hint="eastAsia"/>
          <w:sz w:val="32"/>
          <w:szCs w:val="32"/>
        </w:rPr>
        <w:t>3</w:t>
      </w:r>
      <w:r>
        <w:rPr>
          <w:rFonts w:ascii="仿宋" w:eastAsia="仿宋" w:hAnsi="仿宋" w:cs="仿宋"/>
          <w:sz w:val="32"/>
          <w:szCs w:val="32"/>
        </w:rPr>
        <w:t>.</w:t>
      </w:r>
      <w:r>
        <w:rPr>
          <w:rFonts w:ascii="仿宋" w:eastAsia="仿宋" w:hAnsi="仿宋" w:cs="仿宋" w:hint="eastAsia"/>
          <w:sz w:val="32"/>
          <w:szCs w:val="32"/>
        </w:rPr>
        <w:t>江苏省事业单位专业技术二级岗位聘用资格推荐人选汇总表；</w:t>
      </w:r>
    </w:p>
    <w:p w:rsidR="003B28CF" w:rsidRDefault="00895746">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学科分类与名称。</w:t>
      </w:r>
    </w:p>
    <w:p w:rsidR="003B28CF" w:rsidRDefault="00895746">
      <w:pPr>
        <w:spacing w:line="600" w:lineRule="exact"/>
        <w:ind w:firstLineChars="200" w:firstLine="640"/>
        <w:rPr>
          <w:rFonts w:ascii="方正仿宋_GBK" w:eastAsia="方正仿宋_GBK" w:cs="方正仿宋_GBK"/>
          <w:sz w:val="32"/>
          <w:szCs w:val="32"/>
        </w:rPr>
      </w:pPr>
      <w:r>
        <w:rPr>
          <w:rFonts w:ascii="仿宋" w:eastAsia="仿宋" w:hAnsi="仿宋" w:cs="仿宋" w:hint="eastAsia"/>
          <w:sz w:val="32"/>
          <w:szCs w:val="32"/>
        </w:rPr>
        <w:t xml:space="preserve">     </w:t>
      </w:r>
    </w:p>
    <w:sectPr w:rsidR="003B28CF">
      <w:footerReference w:type="default" r:id="rId8"/>
      <w:pgSz w:w="11906" w:h="16838"/>
      <w:pgMar w:top="1440" w:right="1418" w:bottom="1440" w:left="141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46" w:rsidRDefault="00895746">
      <w:r>
        <w:separator/>
      </w:r>
    </w:p>
  </w:endnote>
  <w:endnote w:type="continuationSeparator" w:id="0">
    <w:p w:rsidR="00895746" w:rsidRDefault="0089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8CF" w:rsidRDefault="00895746">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28CF" w:rsidRDefault="00895746">
                          <w:pPr>
                            <w:pStyle w:val="a4"/>
                          </w:pPr>
                          <w:r>
                            <w:fldChar w:fldCharType="begin"/>
                          </w:r>
                          <w:r>
                            <w:instrText xml:space="preserve"> PAGE  \* MERGEFORMAT </w:instrText>
                          </w:r>
                          <w:r>
                            <w:fldChar w:fldCharType="separate"/>
                          </w:r>
                          <w:r w:rsidR="004914E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B28CF" w:rsidRDefault="00895746">
                    <w:pPr>
                      <w:pStyle w:val="a4"/>
                    </w:pPr>
                    <w:r>
                      <w:fldChar w:fldCharType="begin"/>
                    </w:r>
                    <w:r>
                      <w:instrText xml:space="preserve"> PAGE  \* MERGEFORMAT </w:instrText>
                    </w:r>
                    <w:r>
                      <w:fldChar w:fldCharType="separate"/>
                    </w:r>
                    <w:r w:rsidR="004914E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46" w:rsidRDefault="00895746">
      <w:r>
        <w:separator/>
      </w:r>
    </w:p>
  </w:footnote>
  <w:footnote w:type="continuationSeparator" w:id="0">
    <w:p w:rsidR="00895746" w:rsidRDefault="00895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E7CC8"/>
    <w:multiLevelType w:val="singleLevel"/>
    <w:tmpl w:val="9FFE7CC8"/>
    <w:lvl w:ilvl="0">
      <w:start w:val="6"/>
      <w:numFmt w:val="chineseCounting"/>
      <w:suff w:val="nothing"/>
      <w:lvlText w:val="第%1章　"/>
      <w:lvlJc w:val="left"/>
      <w:rPr>
        <w:rFonts w:hint="eastAsia"/>
      </w:rPr>
    </w:lvl>
  </w:abstractNum>
  <w:abstractNum w:abstractNumId="1" w15:restartNumberingAfterBreak="0">
    <w:nsid w:val="EBBE04EF"/>
    <w:multiLevelType w:val="singleLevel"/>
    <w:tmpl w:val="EBBE04EF"/>
    <w:lvl w:ilvl="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8CF"/>
    <w:rsid w:val="2F7FA724"/>
    <w:rsid w:val="559ECBC3"/>
    <w:rsid w:val="5CBD7142"/>
    <w:rsid w:val="5CF7F896"/>
    <w:rsid w:val="5FFF3950"/>
    <w:rsid w:val="6C7D565D"/>
    <w:rsid w:val="6EAD0CAB"/>
    <w:rsid w:val="6EEDEEDF"/>
    <w:rsid w:val="6FCF1D73"/>
    <w:rsid w:val="775AA65B"/>
    <w:rsid w:val="77FF38AE"/>
    <w:rsid w:val="78AEF163"/>
    <w:rsid w:val="7C7FE538"/>
    <w:rsid w:val="7DBFFC72"/>
    <w:rsid w:val="7EE6079B"/>
    <w:rsid w:val="7EFF9358"/>
    <w:rsid w:val="7F7E58D0"/>
    <w:rsid w:val="7FCD4629"/>
    <w:rsid w:val="7FFFFED6"/>
    <w:rsid w:val="BC79885C"/>
    <w:rsid w:val="BED50E01"/>
    <w:rsid w:val="D3AEB52A"/>
    <w:rsid w:val="E4AF805C"/>
    <w:rsid w:val="E5CF4E9F"/>
    <w:rsid w:val="EBDF0176"/>
    <w:rsid w:val="F3AD1D52"/>
    <w:rsid w:val="F5FF51F0"/>
    <w:rsid w:val="F7DC8A4A"/>
    <w:rsid w:val="F7FFDD04"/>
    <w:rsid w:val="FA9EC777"/>
    <w:rsid w:val="FBF7762C"/>
    <w:rsid w:val="FDAA7EF8"/>
    <w:rsid w:val="FEDF225E"/>
    <w:rsid w:val="FF5F0306"/>
    <w:rsid w:val="FF76408A"/>
    <w:rsid w:val="FFAF063D"/>
    <w:rsid w:val="FFBFF35E"/>
    <w:rsid w:val="FFDE7B24"/>
    <w:rsid w:val="003B28CF"/>
    <w:rsid w:val="004914EA"/>
    <w:rsid w:val="00895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F4617-6B5C-4508-9371-B335C03A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Inden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1"/>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semiHidden/>
    <w:unhideWhenUsed/>
    <w:qFormat/>
    <w:pPr>
      <w:spacing w:after="120"/>
      <w:ind w:leftChars="200" w:left="420"/>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430</Words>
  <Characters>2457</Characters>
  <Application>Microsoft Office Word</Application>
  <DocSecurity>0</DocSecurity>
  <Lines>20</Lines>
  <Paragraphs>5</Paragraphs>
  <ScaleCrop>false</ScaleCrop>
  <Company>JSJYT</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潘卫忠</dc:creator>
  <cp:lastModifiedBy>吴常红</cp:lastModifiedBy>
  <cp:revision>2</cp:revision>
  <cp:lastPrinted>2025-07-15T09:36:00Z</cp:lastPrinted>
  <dcterms:created xsi:type="dcterms:W3CDTF">2025-08-01T01:15:00Z</dcterms:created>
  <dcterms:modified xsi:type="dcterms:W3CDTF">2025-08-01T01:15:00Z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