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53D8">
      <w:pPr>
        <w:pStyle w:val="2"/>
        <w:keepNext w:val="0"/>
        <w:keepLines w:val="0"/>
        <w:widowControl/>
        <w:suppressLineNumbers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附件1：材料清单</w:t>
      </w:r>
    </w:p>
    <w:p w14:paraId="47DAB303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一</w:t>
      </w:r>
      <w:r>
        <w:t>、教务处提交的材料：</w:t>
      </w:r>
    </w:p>
    <w:p w14:paraId="2EDC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各船员培训项目场地、设施、设备及教学人员与管理人员符合相关要求、能持续保障培训质量的情况说明。</w:t>
      </w:r>
    </w:p>
    <w:p w14:paraId="20D11A6C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二</w:t>
      </w:r>
      <w:r>
        <w:t>、航海学院、机电学院提交的材料：</w:t>
      </w:r>
    </w:p>
    <w:p w14:paraId="22285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培训项目场地、设施设备现场审核记录；</w:t>
      </w:r>
    </w:p>
    <w:p w14:paraId="1CD26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培训项目场地、设施设备配置情况表；</w:t>
      </w:r>
    </w:p>
    <w:p w14:paraId="15E1B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培训项目场地、设施设备配置佐证材料（须附照片）；</w:t>
      </w:r>
    </w:p>
    <w:p w14:paraId="58860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培训项目教学人员与管理人员现场审核记录；</w:t>
      </w:r>
    </w:p>
    <w:p w14:paraId="1BE0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培训项目教学人员与管理人员配置情况表；</w:t>
      </w:r>
    </w:p>
    <w:p w14:paraId="581A1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培训项目教学人员与管理人员配置佐证材料（包括身份证件、教师证、学历证书、学位证书、职称证书、劳动合同、船员适任证书、船员服务簿、考试成绩合格证明等，请严格按上述顺序整理）。</w:t>
      </w:r>
    </w:p>
    <w:p w14:paraId="7A6A6610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三</w:t>
      </w:r>
      <w:r>
        <w:t>、</w:t>
      </w:r>
      <w:r>
        <w:rPr>
          <w:rFonts w:hint="eastAsia"/>
          <w:lang w:val="en-US" w:eastAsia="zh-CN"/>
        </w:rPr>
        <w:t>继教</w:t>
      </w:r>
      <w:r>
        <w:t>处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继续教育学院</w:t>
      </w:r>
      <w:r>
        <w:rPr>
          <w:rFonts w:hint="eastAsia"/>
          <w:lang w:eastAsia="zh-CN"/>
        </w:rPr>
        <w:t>）</w:t>
      </w:r>
      <w:r>
        <w:t>提交的材料：</w:t>
      </w:r>
    </w:p>
    <w:p w14:paraId="1F2D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.内河船员培训项目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材料；</w:t>
      </w:r>
    </w:p>
    <w:p w14:paraId="58EF5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.新增培训项目申请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材料。</w:t>
      </w:r>
    </w:p>
    <w:p w14:paraId="0A94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关于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申请新增</w:t>
      </w:r>
      <w:r>
        <w:rPr>
          <w:rFonts w:hint="eastAsia" w:ascii="宋体" w:hAnsi="宋体" w:eastAsia="宋体" w:cs="宋体"/>
          <w:sz w:val="24"/>
          <w:szCs w:val="24"/>
        </w:rPr>
        <w:t>船员培训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的请示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及论证报告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24010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新增培训项目的情况说明；</w:t>
      </w:r>
    </w:p>
    <w:p w14:paraId="22A94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t>船员培训业务申请表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AD9D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新增</w:t>
      </w:r>
      <w:r>
        <w:rPr>
          <w:rFonts w:hint="eastAsia" w:ascii="宋体" w:hAnsi="宋体" w:eastAsia="宋体" w:cs="宋体"/>
          <w:sz w:val="24"/>
          <w:szCs w:val="24"/>
        </w:rPr>
        <w:t>船员培训项目场地、设施、设备及教学人员与管理人员符合相关要求、能持续保障培训质量的情况说明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2E4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⑤</w:t>
      </w:r>
      <w:r>
        <w:rPr>
          <w:rFonts w:hint="eastAsia" w:ascii="宋体" w:hAnsi="宋体" w:eastAsia="宋体" w:cs="宋体"/>
          <w:sz w:val="24"/>
          <w:szCs w:val="24"/>
        </w:rPr>
        <w:t>培训项目场地、设施设备现场审核记录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724B9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⑥</w:t>
      </w:r>
      <w:r>
        <w:rPr>
          <w:rFonts w:hint="eastAsia" w:ascii="宋体" w:hAnsi="宋体" w:eastAsia="宋体" w:cs="宋体"/>
          <w:sz w:val="24"/>
          <w:szCs w:val="24"/>
        </w:rPr>
        <w:t>培训项目场地、设施设备配置情况表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4D3C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⑦</w:t>
      </w:r>
      <w:r>
        <w:rPr>
          <w:rFonts w:hint="eastAsia" w:ascii="宋体" w:hAnsi="宋体" w:eastAsia="宋体" w:cs="宋体"/>
          <w:sz w:val="24"/>
          <w:szCs w:val="24"/>
        </w:rPr>
        <w:t>培训项目场地、设施设备配置佐证材料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D5D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⑧</w:t>
      </w:r>
      <w:r>
        <w:rPr>
          <w:rFonts w:hint="eastAsia" w:ascii="宋体" w:hAnsi="宋体" w:eastAsia="宋体" w:cs="宋体"/>
          <w:sz w:val="24"/>
          <w:szCs w:val="24"/>
        </w:rPr>
        <w:t>培训项目教学人员与管理人员现场审核记录；</w:t>
      </w:r>
    </w:p>
    <w:p w14:paraId="50835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⑨</w:t>
      </w:r>
      <w:r>
        <w:rPr>
          <w:rFonts w:hint="eastAsia" w:ascii="宋体" w:hAnsi="宋体" w:eastAsia="宋体" w:cs="宋体"/>
          <w:sz w:val="24"/>
          <w:szCs w:val="24"/>
        </w:rPr>
        <w:t>培训项目教学人员与管理人员配置情况表；</w:t>
      </w:r>
    </w:p>
    <w:p w14:paraId="4D02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⑩</w:t>
      </w:r>
      <w:r>
        <w:rPr>
          <w:rFonts w:hint="eastAsia" w:ascii="宋体" w:hAnsi="宋体" w:eastAsia="宋体" w:cs="宋体"/>
          <w:sz w:val="24"/>
          <w:szCs w:val="24"/>
        </w:rPr>
        <w:t>培训项目教学人员与管理人员配置佐证材料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FEE6F1A">
      <w:pPr>
        <w:pStyle w:val="2"/>
        <w:keepNext w:val="0"/>
        <w:keepLines w:val="0"/>
        <w:widowControl/>
        <w:suppressLineNumbers w:val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四</w:t>
      </w:r>
      <w:r>
        <w:t>、</w:t>
      </w:r>
      <w:r>
        <w:rPr>
          <w:rFonts w:hint="eastAsia"/>
          <w:lang w:val="en-US" w:eastAsia="zh-CN"/>
        </w:rPr>
        <w:t>其余材料由质管处提交。</w:t>
      </w:r>
    </w:p>
    <w:p w14:paraId="4387AB97">
      <w:pPr>
        <w:pStyle w:val="2"/>
        <w:keepNext w:val="0"/>
        <w:keepLines w:val="0"/>
        <w:widowControl/>
        <w:suppressLineNumbers w:val="0"/>
      </w:pPr>
      <w:r>
        <w:rPr>
          <w:rFonts w:hint="eastAsia"/>
          <w:lang w:val="en-US" w:eastAsia="zh-CN"/>
        </w:rPr>
        <w:t>五、</w:t>
      </w:r>
      <w:r>
        <w:t>特别提醒事项：</w:t>
      </w:r>
    </w:p>
    <w:p w14:paraId="0FCE4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 新版</w:t>
      </w:r>
      <w:r>
        <w:rPr>
          <w:rFonts w:hint="eastAsia" w:ascii="宋体" w:hAnsi="宋体" w:eastAsia="宋体" w:cs="宋体"/>
          <w:sz w:val="24"/>
          <w:szCs w:val="24"/>
        </w:rPr>
        <w:t>《&lt;中华人民共和国船员培训管理规则&gt;》实施办法（海船员〔2025〕3号）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中关于船员培训项目场地、设施设备配置标准、船员培训教学人员配置标准均有变化，且描述也有变化，请各部门按照新版</w:t>
      </w:r>
      <w:r>
        <w:rPr>
          <w:rFonts w:hint="eastAsia" w:ascii="宋体" w:hAnsi="宋体" w:eastAsia="宋体" w:cs="宋体"/>
          <w:sz w:val="24"/>
          <w:szCs w:val="24"/>
        </w:rPr>
        <w:t>实施办法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要求进行</w:t>
      </w:r>
      <w:r>
        <w:rPr>
          <w:rFonts w:hint="eastAsia" w:ascii="宋体" w:hAnsi="宋体" w:eastAsia="宋体" w:cs="宋体"/>
          <w:sz w:val="24"/>
          <w:szCs w:val="24"/>
        </w:rPr>
        <w:t>，并保持字体与格式统一，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相关模板已经放在附件中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E093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</w:rPr>
        <w:t>若拟新增培训项目，请提前完成课程确认及相关材料准备，并在提交换证审核申请时一并提交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新增培训项目</w:t>
      </w:r>
      <w:r>
        <w:rPr>
          <w:rFonts w:hint="eastAsia" w:ascii="宋体" w:hAnsi="宋体" w:eastAsia="宋体" w:cs="宋体"/>
          <w:sz w:val="24"/>
          <w:szCs w:val="24"/>
        </w:rPr>
        <w:t>申请。</w:t>
      </w:r>
    </w:p>
    <w:p w14:paraId="6E75B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对租用的场地和设施设备，培训机构应提供出租方确保至少3年内保证承租方能够持续开展培训的证明材料，并提供所租用的场地和设施设备等能够适合用于培训的情况说明。</w:t>
      </w:r>
    </w:p>
    <w:p w14:paraId="5DF38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使用模拟器开展船员培训的教学人员，应当经过使用相应模拟器教学的培训，具有实际操作经验，协助开展相应教学不少于40学时，并提供相应证明材料。</w:t>
      </w:r>
    </w:p>
    <w:p w14:paraId="7ECE8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1A51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CE78B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91925"/>
    <w:rsid w:val="30750AA6"/>
    <w:rsid w:val="55C7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892</Characters>
  <Lines>0</Lines>
  <Paragraphs>0</Paragraphs>
  <TotalTime>0</TotalTime>
  <ScaleCrop>false</ScaleCrop>
  <LinksUpToDate>false</LinksUpToDate>
  <CharactersWithSpaces>894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2025-10-23T03:02:00Z</dcterms:created>
  <dc:creator>26021</dc:creator>
  <cp:lastModifiedBy>明儿</cp:lastModifiedBy>
  <dcterms:modified xsi:type="dcterms:W3CDTF">2025-10-23T03:10:46Z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eyJoZGlkIjoiYjY5MWQ5OTlmM2I3NzJhYzY2NmUyOTg1ZjQ5NTc5ZDgiLCJ1c2VySWQiOiIzODYxODk5NTUifQ==</vt:lpwstr>
  </property>
  <property fmtid="{D5CDD505-2E9C-101B-9397-08002B2CF9AE}" pid="4" name="ICV">
    <vt:lpwstr>5240A337D5024689B26E64C3997D3022_12</vt:lpwstr>
  </property>
</Properties>
</file>