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B29" w:rsidRDefault="002D7B29">
      <w:pPr>
        <w:rPr>
          <w:rFonts w:ascii="方正黑体_GBK" w:eastAsia="方正黑体_GBK"/>
          <w:sz w:val="32"/>
          <w:szCs w:val="32"/>
        </w:rPr>
      </w:pPr>
      <w:r w:rsidRPr="002D7B29">
        <w:rPr>
          <w:rFonts w:ascii="方正黑体_GBK" w:eastAsia="方正黑体_GBK" w:hint="eastAsia"/>
          <w:sz w:val="32"/>
          <w:szCs w:val="32"/>
        </w:rPr>
        <w:t>附件1</w:t>
      </w:r>
    </w:p>
    <w:p w:rsidR="002D7B29" w:rsidRPr="002D7B29" w:rsidRDefault="002D7B29" w:rsidP="002D7B29">
      <w:pPr>
        <w:widowControl/>
        <w:shd w:val="clear" w:color="auto" w:fill="FFFFFF"/>
        <w:spacing w:after="150" w:line="26" w:lineRule="atLeast"/>
        <w:ind w:firstLineChars="200" w:firstLine="560"/>
        <w:jc w:val="center"/>
        <w:rPr>
          <w:rFonts w:ascii="宋体" w:eastAsia="宋体" w:hAnsi="宋体" w:cs="宋体"/>
          <w:color w:val="333333"/>
          <w:kern w:val="0"/>
          <w:sz w:val="28"/>
          <w:szCs w:val="28"/>
          <w:shd w:val="clear" w:color="auto" w:fill="FFFFFF"/>
          <w:lang w:bidi="ar"/>
        </w:rPr>
      </w:pPr>
      <w:bookmarkStart w:id="0" w:name="_GoBack"/>
      <w:r w:rsidRPr="002D7B29">
        <w:rPr>
          <w:rFonts w:ascii="宋体" w:eastAsia="宋体" w:hAnsi="宋体" w:cs="仿宋" w:hint="eastAsia"/>
          <w:sz w:val="28"/>
          <w:szCs w:val="28"/>
        </w:rPr>
        <w:t>校级科技创新基金课题中期检查名单</w:t>
      </w:r>
    </w:p>
    <w:tbl>
      <w:tblPr>
        <w:tblW w:w="8807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6030"/>
        <w:gridCol w:w="1010"/>
        <w:gridCol w:w="995"/>
      </w:tblGrid>
      <w:tr w:rsidR="002D7B29" w:rsidRPr="002D7B29" w:rsidTr="001A3D55">
        <w:trPr>
          <w:cantSplit/>
          <w:trHeight w:val="5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2D7B29" w:rsidRPr="002D7B29" w:rsidRDefault="002D7B29" w:rsidP="002D7B29">
            <w:pPr>
              <w:spacing w:line="240" w:lineRule="atLeast"/>
              <w:jc w:val="center"/>
              <w:rPr>
                <w:rFonts w:ascii="Calibri" w:eastAsia="黑体" w:hAnsi="Calibri" w:cs="Times New Roman"/>
                <w:sz w:val="24"/>
                <w:szCs w:val="24"/>
              </w:rPr>
            </w:pPr>
            <w:r w:rsidRPr="002D7B29">
              <w:rPr>
                <w:rFonts w:ascii="Calibri" w:eastAsia="黑体" w:hAnsi="Calibri" w:cs="Times New Roman"/>
                <w:sz w:val="24"/>
                <w:szCs w:val="24"/>
              </w:rPr>
              <w:t>序号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29" w:rsidRPr="002D7B29" w:rsidRDefault="002D7B29" w:rsidP="002D7B29">
            <w:pPr>
              <w:spacing w:line="240" w:lineRule="atLeast"/>
              <w:jc w:val="center"/>
              <w:rPr>
                <w:rFonts w:ascii="Calibri" w:eastAsia="黑体" w:hAnsi="Calibri" w:cs="Times New Roman"/>
                <w:sz w:val="24"/>
                <w:szCs w:val="24"/>
              </w:rPr>
            </w:pPr>
            <w:r w:rsidRPr="002D7B29">
              <w:rPr>
                <w:rFonts w:ascii="Calibri" w:eastAsia="黑体" w:hAnsi="Calibri" w:cs="Times New Roman"/>
                <w:sz w:val="24"/>
                <w:szCs w:val="24"/>
              </w:rPr>
              <w:t>项</w:t>
            </w:r>
            <w:r w:rsidRPr="002D7B29">
              <w:rPr>
                <w:rFonts w:ascii="Calibri" w:eastAsia="黑体" w:hAnsi="Calibri" w:cs="Times New Roman"/>
                <w:sz w:val="24"/>
                <w:szCs w:val="24"/>
              </w:rPr>
              <w:t xml:space="preserve">    </w:t>
            </w:r>
            <w:r w:rsidRPr="002D7B29">
              <w:rPr>
                <w:rFonts w:ascii="Calibri" w:eastAsia="黑体" w:hAnsi="Calibri" w:cs="Times New Roman"/>
                <w:sz w:val="24"/>
                <w:szCs w:val="24"/>
              </w:rPr>
              <w:t>目</w:t>
            </w:r>
            <w:r w:rsidRPr="002D7B29">
              <w:rPr>
                <w:rFonts w:ascii="Calibri" w:eastAsia="黑体" w:hAnsi="Calibri" w:cs="Times New Roman"/>
                <w:sz w:val="24"/>
                <w:szCs w:val="24"/>
              </w:rPr>
              <w:t xml:space="preserve">    </w:t>
            </w:r>
            <w:r w:rsidRPr="002D7B29">
              <w:rPr>
                <w:rFonts w:ascii="Calibri" w:eastAsia="黑体" w:hAnsi="Calibri" w:cs="Times New Roman"/>
                <w:sz w:val="24"/>
                <w:szCs w:val="24"/>
              </w:rPr>
              <w:t>名</w:t>
            </w:r>
            <w:r w:rsidRPr="002D7B29">
              <w:rPr>
                <w:rFonts w:ascii="Calibri" w:eastAsia="黑体" w:hAnsi="Calibri" w:cs="Times New Roman"/>
                <w:sz w:val="24"/>
                <w:szCs w:val="24"/>
              </w:rPr>
              <w:t xml:space="preserve">    </w:t>
            </w:r>
            <w:r w:rsidRPr="002D7B29">
              <w:rPr>
                <w:rFonts w:ascii="Calibri" w:eastAsia="黑体" w:hAnsi="Calibri" w:cs="Times New Roman"/>
                <w:sz w:val="24"/>
                <w:szCs w:val="24"/>
              </w:rPr>
              <w:t>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29" w:rsidRPr="002D7B29" w:rsidRDefault="002D7B29" w:rsidP="002D7B29">
            <w:pPr>
              <w:spacing w:line="240" w:lineRule="atLeast"/>
              <w:jc w:val="center"/>
              <w:rPr>
                <w:rFonts w:ascii="Calibri" w:eastAsia="黑体" w:hAnsi="Calibri" w:cs="Times New Roman"/>
                <w:sz w:val="24"/>
                <w:szCs w:val="24"/>
              </w:rPr>
            </w:pPr>
            <w:r w:rsidRPr="002D7B29">
              <w:rPr>
                <w:rFonts w:ascii="Calibri" w:eastAsia="黑体" w:hAnsi="Calibri" w:cs="Times New Roman"/>
                <w:sz w:val="24"/>
                <w:szCs w:val="24"/>
              </w:rPr>
              <w:t>负责人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29" w:rsidRPr="002D7B29" w:rsidRDefault="002D7B29" w:rsidP="002D7B29">
            <w:pPr>
              <w:spacing w:line="240" w:lineRule="atLeast"/>
              <w:jc w:val="center"/>
              <w:rPr>
                <w:rFonts w:ascii="Calibri" w:eastAsia="黑体" w:hAnsi="Calibri" w:cs="Times New Roman"/>
                <w:sz w:val="24"/>
                <w:szCs w:val="24"/>
              </w:rPr>
            </w:pPr>
            <w:r w:rsidRPr="002D7B29">
              <w:rPr>
                <w:rFonts w:ascii="Calibri" w:eastAsia="黑体" w:hAnsi="Calibri" w:cs="Times New Roman" w:hint="eastAsia"/>
                <w:sz w:val="24"/>
                <w:szCs w:val="24"/>
              </w:rPr>
              <w:t>学院</w:t>
            </w:r>
          </w:p>
        </w:tc>
      </w:tr>
      <w:tr w:rsidR="002D7B29" w:rsidRPr="002D7B29" w:rsidTr="001A3D55">
        <w:trPr>
          <w:cantSplit/>
          <w:trHeight w:val="624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29" w:rsidRPr="002D7B29" w:rsidRDefault="002D7B29" w:rsidP="002D7B29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2D7B29">
              <w:rPr>
                <w:rFonts w:ascii="仿宋_GB2312" w:eastAsia="仿宋_GB2312" w:hAnsi="Calibri" w:cs="Times New Roman" w:hint="eastAsia"/>
                <w:sz w:val="24"/>
                <w:szCs w:val="24"/>
              </w:rPr>
              <w:t>1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29" w:rsidRPr="002D7B29" w:rsidRDefault="002D7B29" w:rsidP="002D7B29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 w:rsidRPr="002D7B29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具有动态不确定的船舶动力定位推进器故障容错控制策略研究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29" w:rsidRPr="002D7B29" w:rsidRDefault="002D7B29" w:rsidP="002D7B29">
            <w:pPr>
              <w:spacing w:line="240" w:lineRule="atLeast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 w:rsidRPr="002D7B29">
              <w:rPr>
                <w:rFonts w:ascii="仿宋" w:eastAsia="仿宋" w:hAnsi="仿宋" w:cs="仿宋" w:hint="eastAsia"/>
                <w:sz w:val="24"/>
                <w:szCs w:val="24"/>
              </w:rPr>
              <w:t>林永屹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29" w:rsidRPr="002D7B29" w:rsidRDefault="002D7B29" w:rsidP="002D7B29">
            <w:pPr>
              <w:spacing w:line="24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2D7B29">
              <w:rPr>
                <w:rFonts w:ascii="仿宋" w:eastAsia="仿宋" w:hAnsi="仿宋" w:cs="仿宋" w:hint="eastAsia"/>
                <w:sz w:val="24"/>
                <w:szCs w:val="24"/>
              </w:rPr>
              <w:t>机电</w:t>
            </w:r>
          </w:p>
        </w:tc>
      </w:tr>
      <w:tr w:rsidR="002D7B29" w:rsidRPr="002D7B29" w:rsidTr="001A3D55">
        <w:trPr>
          <w:cantSplit/>
          <w:trHeight w:val="624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29" w:rsidRPr="002D7B29" w:rsidRDefault="002D7B29" w:rsidP="002D7B29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2D7B29">
              <w:rPr>
                <w:rFonts w:ascii="仿宋_GB2312" w:eastAsia="仿宋_GB2312" w:hAnsi="Calibri" w:cs="Times New Roman" w:hint="eastAsia"/>
                <w:sz w:val="24"/>
                <w:szCs w:val="24"/>
              </w:rPr>
              <w:t>2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29" w:rsidRPr="002D7B29" w:rsidRDefault="002D7B29" w:rsidP="002D7B29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 w:rsidRPr="002D7B29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基于多源遥感数据的土壤水分敏感特征优选与反演研究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29" w:rsidRPr="002D7B29" w:rsidRDefault="002D7B29" w:rsidP="002D7B29">
            <w:pPr>
              <w:spacing w:line="240" w:lineRule="atLeast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 w:rsidRPr="002D7B29">
              <w:rPr>
                <w:rFonts w:ascii="仿宋" w:eastAsia="仿宋" w:hAnsi="仿宋" w:cs="仿宋" w:hint="eastAsia"/>
                <w:sz w:val="24"/>
                <w:szCs w:val="24"/>
              </w:rPr>
              <w:t>张玲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29" w:rsidRPr="002D7B29" w:rsidRDefault="002D7B29" w:rsidP="002D7B29">
            <w:pPr>
              <w:spacing w:line="24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2D7B29">
              <w:rPr>
                <w:rFonts w:ascii="仿宋" w:eastAsia="仿宋" w:hAnsi="仿宋" w:cs="仿宋" w:hint="eastAsia"/>
                <w:sz w:val="24"/>
                <w:szCs w:val="24"/>
              </w:rPr>
              <w:t>船舶</w:t>
            </w:r>
          </w:p>
        </w:tc>
      </w:tr>
      <w:tr w:rsidR="002D7B29" w:rsidRPr="002D7B29" w:rsidTr="001A3D55">
        <w:trPr>
          <w:cantSplit/>
          <w:trHeight w:val="624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29" w:rsidRPr="002D7B29" w:rsidRDefault="002D7B29" w:rsidP="002D7B29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2D7B29">
              <w:rPr>
                <w:rFonts w:ascii="仿宋_GB2312" w:eastAsia="仿宋_GB2312" w:hAnsi="Calibri" w:cs="Times New Roman" w:hint="eastAsia"/>
                <w:sz w:val="24"/>
                <w:szCs w:val="24"/>
              </w:rPr>
              <w:t>3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29" w:rsidRPr="002D7B29" w:rsidRDefault="002D7B29" w:rsidP="002D7B29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 w:rsidRPr="002D7B29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水基添加剂提升船舶压力水雾灭火系统灭火效能可行性研究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29" w:rsidRPr="002D7B29" w:rsidRDefault="002D7B29" w:rsidP="002D7B29">
            <w:pPr>
              <w:spacing w:line="240" w:lineRule="atLeast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 w:rsidRPr="002D7B29">
              <w:rPr>
                <w:rFonts w:ascii="仿宋" w:eastAsia="仿宋" w:hAnsi="仿宋" w:cs="仿宋" w:hint="eastAsia"/>
                <w:sz w:val="24"/>
                <w:szCs w:val="24"/>
              </w:rPr>
              <w:t>张东方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29" w:rsidRPr="002D7B29" w:rsidRDefault="002D7B29" w:rsidP="002D7B29">
            <w:pPr>
              <w:spacing w:line="24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2D7B29">
              <w:rPr>
                <w:rFonts w:ascii="仿宋" w:eastAsia="仿宋" w:hAnsi="仿宋" w:cs="仿宋" w:hint="eastAsia"/>
                <w:sz w:val="24"/>
                <w:szCs w:val="24"/>
              </w:rPr>
              <w:t>机电</w:t>
            </w:r>
          </w:p>
        </w:tc>
      </w:tr>
      <w:tr w:rsidR="002D7B29" w:rsidRPr="002D7B29" w:rsidTr="001A3D55">
        <w:trPr>
          <w:cantSplit/>
          <w:trHeight w:val="624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29" w:rsidRPr="002D7B29" w:rsidRDefault="002D7B29" w:rsidP="002D7B29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2D7B29">
              <w:rPr>
                <w:rFonts w:ascii="仿宋_GB2312" w:eastAsia="仿宋_GB2312" w:hAnsi="Calibri" w:cs="Times New Roman" w:hint="eastAsia"/>
                <w:sz w:val="24"/>
                <w:szCs w:val="24"/>
              </w:rPr>
              <w:t>4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29" w:rsidRPr="002D7B29" w:rsidRDefault="002D7B29" w:rsidP="002D7B29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 w:rsidRPr="002D7B29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基于SCR技术的船舶柴油机NOx排放控制研究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29" w:rsidRPr="002D7B29" w:rsidRDefault="002D7B29" w:rsidP="002D7B29">
            <w:pPr>
              <w:spacing w:line="240" w:lineRule="atLeast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 w:rsidRPr="002D7B29">
              <w:rPr>
                <w:rFonts w:ascii="仿宋" w:eastAsia="仿宋" w:hAnsi="仿宋" w:cs="仿宋" w:hint="eastAsia"/>
                <w:sz w:val="24"/>
                <w:szCs w:val="24"/>
              </w:rPr>
              <w:t>袁均福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29" w:rsidRPr="002D7B29" w:rsidRDefault="002D7B29" w:rsidP="002D7B29">
            <w:pPr>
              <w:spacing w:line="24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2D7B29">
              <w:rPr>
                <w:rFonts w:ascii="仿宋" w:eastAsia="仿宋" w:hAnsi="仿宋" w:cs="仿宋" w:hint="eastAsia"/>
                <w:sz w:val="24"/>
                <w:szCs w:val="24"/>
              </w:rPr>
              <w:t>机电</w:t>
            </w:r>
          </w:p>
        </w:tc>
      </w:tr>
      <w:tr w:rsidR="002D7B29" w:rsidRPr="002D7B29" w:rsidTr="001A3D55">
        <w:trPr>
          <w:cantSplit/>
          <w:trHeight w:val="624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29" w:rsidRPr="002D7B29" w:rsidRDefault="002D7B29" w:rsidP="002D7B29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2D7B29">
              <w:rPr>
                <w:rFonts w:ascii="仿宋_GB2312" w:eastAsia="仿宋_GB2312" w:hAnsi="Calibri" w:cs="Times New Roman" w:hint="eastAsia"/>
                <w:sz w:val="24"/>
                <w:szCs w:val="24"/>
              </w:rPr>
              <w:t>5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29" w:rsidRPr="002D7B29" w:rsidRDefault="002D7B29" w:rsidP="002D7B29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2D7B29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船用甲醇燃料发动机铸铁活塞耐高温耐腐蚀涂层构建及性能研究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29" w:rsidRPr="002D7B29" w:rsidRDefault="002D7B29" w:rsidP="002D7B29">
            <w:pPr>
              <w:spacing w:line="24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2D7B29">
              <w:rPr>
                <w:rFonts w:ascii="仿宋" w:eastAsia="仿宋" w:hAnsi="仿宋" w:cs="仿宋" w:hint="eastAsia"/>
                <w:sz w:val="24"/>
                <w:szCs w:val="24"/>
              </w:rPr>
              <w:t>孙长飞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29" w:rsidRPr="002D7B29" w:rsidRDefault="002D7B29" w:rsidP="002D7B29">
            <w:pPr>
              <w:spacing w:line="24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2D7B29">
              <w:rPr>
                <w:rFonts w:ascii="仿宋" w:eastAsia="仿宋" w:hAnsi="仿宋" w:cs="仿宋" w:hint="eastAsia"/>
                <w:sz w:val="24"/>
                <w:szCs w:val="24"/>
              </w:rPr>
              <w:t>机电</w:t>
            </w:r>
          </w:p>
        </w:tc>
      </w:tr>
      <w:tr w:rsidR="002D7B29" w:rsidRPr="002D7B29" w:rsidTr="001A3D55">
        <w:trPr>
          <w:cantSplit/>
          <w:trHeight w:val="624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29" w:rsidRPr="002D7B29" w:rsidRDefault="002D7B29" w:rsidP="002D7B29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2D7B29">
              <w:rPr>
                <w:rFonts w:ascii="仿宋_GB2312" w:eastAsia="仿宋_GB2312" w:hAnsi="Calibri" w:cs="Times New Roman" w:hint="eastAsia"/>
                <w:sz w:val="24"/>
                <w:szCs w:val="24"/>
              </w:rPr>
              <w:t>6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29" w:rsidRPr="002D7B29" w:rsidRDefault="002D7B29" w:rsidP="002D7B29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2D7B29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梯度风工况下船用翼帆的延迟失速机理研究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29" w:rsidRPr="002D7B29" w:rsidRDefault="002D7B29" w:rsidP="002D7B29">
            <w:pPr>
              <w:spacing w:line="24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 w:rsidRPr="002D7B29">
              <w:rPr>
                <w:rFonts w:ascii="仿宋" w:eastAsia="仿宋" w:hAnsi="仿宋" w:cs="仿宋" w:hint="eastAsia"/>
                <w:sz w:val="24"/>
                <w:szCs w:val="24"/>
              </w:rPr>
              <w:t>李臣</w:t>
            </w:r>
            <w:proofErr w:type="gram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29" w:rsidRPr="002D7B29" w:rsidRDefault="002D7B29" w:rsidP="002D7B29">
            <w:pPr>
              <w:spacing w:line="24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2D7B29">
              <w:rPr>
                <w:rFonts w:ascii="仿宋" w:eastAsia="仿宋" w:hAnsi="仿宋" w:cs="仿宋" w:hint="eastAsia"/>
                <w:sz w:val="24"/>
                <w:szCs w:val="24"/>
              </w:rPr>
              <w:t>机电</w:t>
            </w:r>
          </w:p>
        </w:tc>
      </w:tr>
      <w:tr w:rsidR="002D7B29" w:rsidRPr="002D7B29" w:rsidTr="001A3D55">
        <w:trPr>
          <w:cantSplit/>
          <w:trHeight w:val="624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29" w:rsidRPr="002D7B29" w:rsidRDefault="002D7B29" w:rsidP="002D7B29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2D7B29">
              <w:rPr>
                <w:rFonts w:ascii="仿宋_GB2312" w:eastAsia="仿宋_GB2312" w:hAnsi="Calibri" w:cs="Times New Roman" w:hint="eastAsia"/>
                <w:sz w:val="24"/>
                <w:szCs w:val="24"/>
              </w:rPr>
              <w:t>7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29" w:rsidRPr="002D7B29" w:rsidRDefault="002D7B29" w:rsidP="002D7B2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 w:rsidRPr="002D7B29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面向智能船舶的复杂多变水域路线规划与导航控制关键技术研究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29" w:rsidRPr="002D7B29" w:rsidRDefault="002D7B29" w:rsidP="002D7B29">
            <w:pPr>
              <w:spacing w:line="24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2D7B29">
              <w:rPr>
                <w:rFonts w:ascii="仿宋" w:eastAsia="仿宋" w:hAnsi="仿宋" w:cs="仿宋" w:hint="eastAsia"/>
                <w:sz w:val="24"/>
                <w:szCs w:val="24"/>
              </w:rPr>
              <w:t>孙建明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29" w:rsidRPr="002D7B29" w:rsidRDefault="002D7B29" w:rsidP="002D7B29">
            <w:pPr>
              <w:spacing w:line="24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2D7B29">
              <w:rPr>
                <w:rFonts w:ascii="仿宋" w:eastAsia="仿宋" w:hAnsi="仿宋" w:cs="仿宋" w:hint="eastAsia"/>
                <w:sz w:val="24"/>
                <w:szCs w:val="24"/>
              </w:rPr>
              <w:t>航海</w:t>
            </w:r>
          </w:p>
        </w:tc>
      </w:tr>
      <w:tr w:rsidR="002D7B29" w:rsidRPr="002D7B29" w:rsidTr="001A3D55">
        <w:trPr>
          <w:cantSplit/>
          <w:trHeight w:val="624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29" w:rsidRPr="002D7B29" w:rsidRDefault="002D7B29" w:rsidP="002D7B29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2D7B29">
              <w:rPr>
                <w:rFonts w:ascii="仿宋_GB2312" w:eastAsia="仿宋_GB2312" w:hAnsi="Calibri" w:cs="Times New Roman" w:hint="eastAsia"/>
                <w:sz w:val="24"/>
                <w:szCs w:val="24"/>
              </w:rPr>
              <w:t>8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29" w:rsidRPr="002D7B29" w:rsidRDefault="002D7B29" w:rsidP="002D7B2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 w:rsidRPr="002D7B29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船舶废热回收</w:t>
            </w:r>
            <w:proofErr w:type="gramStart"/>
            <w:r w:rsidRPr="002D7B29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有机朗肯</w:t>
            </w:r>
            <w:proofErr w:type="gramEnd"/>
            <w:r w:rsidRPr="002D7B29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循环系统研究与试验验证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29" w:rsidRPr="002D7B29" w:rsidRDefault="002D7B29" w:rsidP="002D7B29">
            <w:pPr>
              <w:spacing w:line="24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2D7B29">
              <w:rPr>
                <w:rFonts w:ascii="仿宋" w:eastAsia="仿宋" w:hAnsi="仿宋" w:cs="仿宋" w:hint="eastAsia"/>
                <w:sz w:val="24"/>
                <w:szCs w:val="24"/>
              </w:rPr>
              <w:t>吕龙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29" w:rsidRPr="002D7B29" w:rsidRDefault="002D7B29" w:rsidP="002D7B29">
            <w:pPr>
              <w:spacing w:line="24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2D7B29">
              <w:rPr>
                <w:rFonts w:ascii="仿宋" w:eastAsia="仿宋" w:hAnsi="仿宋" w:cs="仿宋" w:hint="eastAsia"/>
                <w:sz w:val="24"/>
                <w:szCs w:val="24"/>
              </w:rPr>
              <w:t>机电</w:t>
            </w:r>
          </w:p>
        </w:tc>
      </w:tr>
      <w:tr w:rsidR="002D7B29" w:rsidRPr="002D7B29" w:rsidTr="001A3D55">
        <w:trPr>
          <w:cantSplit/>
          <w:trHeight w:val="624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29" w:rsidRPr="002D7B29" w:rsidRDefault="002D7B29" w:rsidP="002D7B29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2D7B29">
              <w:rPr>
                <w:rFonts w:ascii="仿宋_GB2312" w:eastAsia="仿宋_GB2312" w:hAnsi="Calibri" w:cs="Times New Roman" w:hint="eastAsia"/>
                <w:sz w:val="24"/>
                <w:szCs w:val="24"/>
              </w:rPr>
              <w:t>9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29" w:rsidRPr="002D7B29" w:rsidRDefault="002D7B29" w:rsidP="002D7B2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 w:rsidRPr="002D7B29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近海溢油三维动态演化特征研究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29" w:rsidRPr="002D7B29" w:rsidRDefault="002D7B29" w:rsidP="002D7B29">
            <w:pPr>
              <w:spacing w:line="24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 w:rsidRPr="002D7B29">
              <w:rPr>
                <w:rFonts w:ascii="仿宋" w:eastAsia="仿宋" w:hAnsi="仿宋" w:cs="仿宋" w:hint="eastAsia"/>
                <w:sz w:val="24"/>
                <w:szCs w:val="24"/>
              </w:rPr>
              <w:t>王仁强</w:t>
            </w:r>
            <w:proofErr w:type="gram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29" w:rsidRPr="002D7B29" w:rsidRDefault="002D7B29" w:rsidP="002D7B29">
            <w:pPr>
              <w:spacing w:line="24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2D7B29">
              <w:rPr>
                <w:rFonts w:ascii="仿宋" w:eastAsia="仿宋" w:hAnsi="仿宋" w:cs="仿宋" w:hint="eastAsia"/>
                <w:sz w:val="24"/>
                <w:szCs w:val="24"/>
              </w:rPr>
              <w:t>航海</w:t>
            </w:r>
          </w:p>
        </w:tc>
      </w:tr>
      <w:tr w:rsidR="002D7B29" w:rsidRPr="002D7B29" w:rsidTr="001A3D55">
        <w:trPr>
          <w:cantSplit/>
          <w:trHeight w:val="624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29" w:rsidRPr="002D7B29" w:rsidRDefault="002D7B29" w:rsidP="002D7B29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2D7B29">
              <w:rPr>
                <w:rFonts w:ascii="仿宋_GB2312" w:eastAsia="仿宋_GB2312" w:hAnsi="Calibri" w:cs="Times New Roman" w:hint="eastAsia"/>
                <w:sz w:val="24"/>
                <w:szCs w:val="24"/>
              </w:rPr>
              <w:t>10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29" w:rsidRPr="002D7B29" w:rsidRDefault="002D7B29" w:rsidP="002D7B2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 w:rsidRPr="002D7B29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6061铝合金表面</w:t>
            </w:r>
            <w:proofErr w:type="gramStart"/>
            <w:r w:rsidRPr="002D7B29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微弧氧化</w:t>
            </w:r>
            <w:proofErr w:type="gramEnd"/>
            <w:r w:rsidRPr="002D7B29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陶瓷膜的制备及在海洋环境中的腐蚀机理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29" w:rsidRPr="002D7B29" w:rsidRDefault="002D7B29" w:rsidP="002D7B29">
            <w:pPr>
              <w:spacing w:line="24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2D7B29">
              <w:rPr>
                <w:rFonts w:ascii="仿宋" w:eastAsia="仿宋" w:hAnsi="仿宋" w:cs="仿宋" w:hint="eastAsia"/>
                <w:sz w:val="24"/>
                <w:szCs w:val="24"/>
              </w:rPr>
              <w:t>沈雁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29" w:rsidRPr="002D7B29" w:rsidRDefault="002D7B29" w:rsidP="002D7B29">
            <w:pPr>
              <w:spacing w:line="24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2D7B29">
              <w:rPr>
                <w:rFonts w:ascii="仿宋" w:eastAsia="仿宋" w:hAnsi="仿宋" w:cs="仿宋" w:hint="eastAsia"/>
                <w:sz w:val="24"/>
                <w:szCs w:val="24"/>
              </w:rPr>
              <w:t>船舶</w:t>
            </w:r>
          </w:p>
        </w:tc>
      </w:tr>
    </w:tbl>
    <w:p w:rsidR="002D7B29" w:rsidRPr="002D7B29" w:rsidRDefault="002D7B29" w:rsidP="002D7B29">
      <w:pPr>
        <w:widowControl/>
        <w:rPr>
          <w:rFonts w:ascii="Times New Roman" w:eastAsia="宋体" w:hAnsi="Times New Roman" w:cs="Times New Roman"/>
          <w:szCs w:val="21"/>
        </w:rPr>
      </w:pPr>
    </w:p>
    <w:p w:rsidR="00261E27" w:rsidRPr="002D7B29" w:rsidRDefault="00261E27" w:rsidP="002D7B29">
      <w:pPr>
        <w:rPr>
          <w:rFonts w:ascii="方正黑体_GBK" w:eastAsia="方正黑体_GBK"/>
          <w:sz w:val="32"/>
          <w:szCs w:val="32"/>
        </w:rPr>
      </w:pPr>
    </w:p>
    <w:sectPr w:rsidR="00261E27" w:rsidRPr="002D7B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B29"/>
    <w:rsid w:val="00261E27"/>
    <w:rsid w:val="002D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沈永超</dc:creator>
  <cp:lastModifiedBy>沈永超</cp:lastModifiedBy>
  <cp:revision>1</cp:revision>
  <dcterms:created xsi:type="dcterms:W3CDTF">2023-10-26T02:19:00Z</dcterms:created>
  <dcterms:modified xsi:type="dcterms:W3CDTF">2023-10-26T02:20:00Z</dcterms:modified>
</cp:coreProperties>
</file>