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A53A8">
      <w:pPr>
        <w:tabs>
          <w:tab w:val="left" w:pos="840"/>
        </w:tabs>
        <w:spacing w:line="440" w:lineRule="exact"/>
        <w:rPr>
          <w:rFonts w:hint="eastAsia" w:ascii="仿宋_GB2312" w:eastAsia="仿宋_GB2312"/>
          <w:kern w:val="0"/>
          <w:sz w:val="32"/>
        </w:rPr>
      </w:pPr>
    </w:p>
    <w:p w14:paraId="5AFDFF38">
      <w:pPr>
        <w:tabs>
          <w:tab w:val="left" w:pos="840"/>
        </w:tabs>
        <w:spacing w:line="440" w:lineRule="exact"/>
        <w:rPr>
          <w:rFonts w:ascii="仿宋_GB2312" w:eastAsia="仿宋_GB2312"/>
          <w:kern w:val="0"/>
          <w:sz w:val="32"/>
        </w:rPr>
      </w:pPr>
      <w:r>
        <w:rPr>
          <w:rFonts w:hint="eastAsia" w:ascii="仿宋_GB2312" w:eastAsia="仿宋_GB2312"/>
          <w:kern w:val="0"/>
          <w:sz w:val="32"/>
        </w:rPr>
        <w:t>附件2：</w:t>
      </w:r>
    </w:p>
    <w:p w14:paraId="23821CFE">
      <w:pPr>
        <w:spacing w:line="440" w:lineRule="exact"/>
        <w:jc w:val="center"/>
        <w:rPr>
          <w:rFonts w:eastAsia="黑体"/>
          <w:spacing w:val="-8"/>
          <w:sz w:val="28"/>
          <w:szCs w:val="28"/>
        </w:rPr>
      </w:pPr>
      <w:r>
        <w:rPr>
          <w:rFonts w:hint="eastAsia" w:eastAsia="黑体"/>
          <w:spacing w:val="-8"/>
          <w:sz w:val="28"/>
          <w:szCs w:val="28"/>
        </w:rPr>
        <w:t>江苏省综合交通运输学会航海分会</w:t>
      </w:r>
      <w:r>
        <w:rPr>
          <w:rFonts w:eastAsia="黑体"/>
          <w:spacing w:val="-8"/>
          <w:sz w:val="28"/>
          <w:szCs w:val="28"/>
        </w:rPr>
        <w:t>科研</w:t>
      </w:r>
      <w:r>
        <w:rPr>
          <w:rFonts w:hint="eastAsia" w:eastAsia="黑体"/>
          <w:spacing w:val="-8"/>
          <w:sz w:val="28"/>
          <w:szCs w:val="28"/>
        </w:rPr>
        <w:t>课题</w:t>
      </w:r>
      <w:r>
        <w:rPr>
          <w:rFonts w:eastAsia="黑体"/>
          <w:spacing w:val="-8"/>
          <w:sz w:val="28"/>
          <w:szCs w:val="28"/>
        </w:rPr>
        <w:t>申报汇总表</w:t>
      </w:r>
    </w:p>
    <w:p w14:paraId="53C62E52">
      <w:pPr>
        <w:spacing w:beforeLines="50"/>
        <w:ind w:firstLine="1785" w:firstLineChars="850"/>
        <w:jc w:val="both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填报人（联系人）：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      </w:t>
      </w:r>
      <w:r>
        <w:rPr>
          <w:rFonts w:ascii="宋体" w:hAnsi="宋体"/>
          <w:szCs w:val="21"/>
        </w:rPr>
        <w:t>联系电话：</w:t>
      </w:r>
    </w:p>
    <w:p w14:paraId="298265A9">
      <w:pPr>
        <w:ind w:firstLine="945" w:firstLineChars="450"/>
        <w:rPr>
          <w:rFonts w:ascii="宋体" w:hAnsi="宋体"/>
          <w:szCs w:val="21"/>
        </w:rPr>
      </w:pPr>
    </w:p>
    <w:p w14:paraId="09F45688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单位(盖章)：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                                    </w:t>
      </w:r>
      <w:r>
        <w:rPr>
          <w:rFonts w:ascii="宋体" w:hAnsi="宋体"/>
          <w:szCs w:val="21"/>
        </w:rPr>
        <w:t xml:space="preserve">填报日期： </w:t>
      </w:r>
      <w:r>
        <w:rPr>
          <w:rFonts w:hint="eastAsia"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ascii="宋体" w:hAnsi="宋体"/>
          <w:szCs w:val="21"/>
        </w:rPr>
        <w:t>年 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日</w:t>
      </w:r>
    </w:p>
    <w:tbl>
      <w:tblPr>
        <w:tblStyle w:val="7"/>
        <w:tblW w:w="10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307"/>
        <w:gridCol w:w="1620"/>
        <w:gridCol w:w="2173"/>
        <w:gridCol w:w="1620"/>
      </w:tblGrid>
      <w:tr w14:paraId="58AE4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720" w:type="dxa"/>
            <w:noWrap w:val="0"/>
            <w:vAlign w:val="center"/>
          </w:tcPr>
          <w:p w14:paraId="2A5722E1"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序号</w:t>
            </w:r>
          </w:p>
        </w:tc>
        <w:tc>
          <w:tcPr>
            <w:tcW w:w="4307" w:type="dxa"/>
            <w:noWrap w:val="0"/>
            <w:vAlign w:val="center"/>
          </w:tcPr>
          <w:p w14:paraId="4FF18002">
            <w:pPr>
              <w:tabs>
                <w:tab w:val="left" w:pos="1068"/>
              </w:tabs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课题名称</w:t>
            </w:r>
          </w:p>
        </w:tc>
        <w:tc>
          <w:tcPr>
            <w:tcW w:w="1620" w:type="dxa"/>
            <w:noWrap w:val="0"/>
            <w:vAlign w:val="center"/>
          </w:tcPr>
          <w:p w14:paraId="4E74D456"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课题</w:t>
            </w:r>
          </w:p>
          <w:p w14:paraId="6CFCA60E"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负责人</w:t>
            </w:r>
          </w:p>
        </w:tc>
        <w:tc>
          <w:tcPr>
            <w:tcW w:w="2173" w:type="dxa"/>
            <w:noWrap w:val="0"/>
            <w:vAlign w:val="center"/>
          </w:tcPr>
          <w:p w14:paraId="4EE185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noWrap w:val="0"/>
            <w:vAlign w:val="center"/>
          </w:tcPr>
          <w:p w14:paraId="1FC084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</w:tr>
      <w:tr w14:paraId="73F5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 w:val="0"/>
            <w:vAlign w:val="center"/>
          </w:tcPr>
          <w:p w14:paraId="54C623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307" w:type="dxa"/>
            <w:noWrap w:val="0"/>
            <w:vAlign w:val="center"/>
          </w:tcPr>
          <w:p w14:paraId="4A0466A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1906F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3" w:type="dxa"/>
            <w:noWrap w:val="0"/>
            <w:vAlign w:val="center"/>
          </w:tcPr>
          <w:p w14:paraId="64FC96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0772D4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52ED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 w:val="0"/>
            <w:vAlign w:val="center"/>
          </w:tcPr>
          <w:p w14:paraId="6D5483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307" w:type="dxa"/>
            <w:noWrap w:val="0"/>
            <w:vAlign w:val="center"/>
          </w:tcPr>
          <w:p w14:paraId="17117C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D013A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3" w:type="dxa"/>
            <w:noWrap w:val="0"/>
            <w:vAlign w:val="center"/>
          </w:tcPr>
          <w:p w14:paraId="50EDCD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F33ABF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176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 w:val="0"/>
            <w:vAlign w:val="center"/>
          </w:tcPr>
          <w:p w14:paraId="31BF9A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307" w:type="dxa"/>
            <w:noWrap w:val="0"/>
            <w:vAlign w:val="center"/>
          </w:tcPr>
          <w:p w14:paraId="5E9EF471"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40BF33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73" w:type="dxa"/>
            <w:noWrap w:val="0"/>
            <w:vAlign w:val="center"/>
          </w:tcPr>
          <w:p w14:paraId="44F3B8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3F35EE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2D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 w:val="0"/>
            <w:vAlign w:val="center"/>
          </w:tcPr>
          <w:p w14:paraId="2CC94E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307" w:type="dxa"/>
            <w:noWrap w:val="0"/>
            <w:vAlign w:val="center"/>
          </w:tcPr>
          <w:p w14:paraId="1B2B74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2E39A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3" w:type="dxa"/>
            <w:noWrap w:val="0"/>
            <w:vAlign w:val="center"/>
          </w:tcPr>
          <w:p w14:paraId="0BD701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D24F95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14F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0" w:type="dxa"/>
            <w:noWrap w:val="0"/>
            <w:vAlign w:val="center"/>
          </w:tcPr>
          <w:p w14:paraId="73664B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307" w:type="dxa"/>
            <w:noWrap w:val="0"/>
            <w:vAlign w:val="center"/>
          </w:tcPr>
          <w:p w14:paraId="4B010B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93C050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73" w:type="dxa"/>
            <w:noWrap w:val="0"/>
            <w:vAlign w:val="top"/>
          </w:tcPr>
          <w:p w14:paraId="67C7236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4C6DE6E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B08EB77">
      <w:pPr>
        <w:spacing w:line="440" w:lineRule="exact"/>
        <w:jc w:val="center"/>
        <w:rPr>
          <w:kern w:val="0"/>
        </w:rPr>
      </w:pPr>
    </w:p>
    <w:p w14:paraId="089911E2">
      <w:pPr>
        <w:spacing w:line="560" w:lineRule="exact"/>
        <w:rPr>
          <w:rFonts w:ascii="仿宋_GB2312" w:eastAsia="仿宋_GB2312"/>
          <w:sz w:val="32"/>
        </w:rPr>
      </w:pPr>
    </w:p>
    <w:p w14:paraId="3AB85921">
      <w:pPr>
        <w:spacing w:line="560" w:lineRule="exact"/>
        <w:rPr>
          <w:rFonts w:ascii="仿宋_GB2312" w:eastAsia="仿宋_GB2312"/>
          <w:sz w:val="32"/>
        </w:rPr>
      </w:pPr>
    </w:p>
    <w:p w14:paraId="2C3F85BB">
      <w:pPr>
        <w:spacing w:line="560" w:lineRule="exact"/>
        <w:rPr>
          <w:rFonts w:ascii="仿宋_GB2312" w:eastAsia="仿宋_GB2312"/>
          <w:sz w:val="32"/>
        </w:rPr>
      </w:pPr>
    </w:p>
    <w:p w14:paraId="41D18000">
      <w:pPr>
        <w:spacing w:line="560" w:lineRule="exact"/>
        <w:rPr>
          <w:rFonts w:ascii="仿宋_GB2312" w:eastAsia="仿宋_GB2312"/>
          <w:sz w:val="32"/>
        </w:rPr>
      </w:pPr>
    </w:p>
    <w:p w14:paraId="0A8EC5DE">
      <w:pPr>
        <w:spacing w:line="560" w:lineRule="exact"/>
        <w:rPr>
          <w:rFonts w:ascii="仿宋_GB2312" w:eastAsia="仿宋_GB2312"/>
          <w:sz w:val="32"/>
        </w:rPr>
      </w:pPr>
    </w:p>
    <w:p w14:paraId="6EFC5A71">
      <w:pPr>
        <w:spacing w:line="560" w:lineRule="exact"/>
        <w:rPr>
          <w:rFonts w:ascii="仿宋_GB2312" w:eastAsia="仿宋_GB2312"/>
          <w:sz w:val="32"/>
        </w:rPr>
      </w:pPr>
    </w:p>
    <w:p w14:paraId="73749831">
      <w:pPr>
        <w:spacing w:line="560" w:lineRule="exact"/>
        <w:rPr>
          <w:rFonts w:ascii="仿宋_GB2312" w:eastAsia="仿宋_GB2312"/>
          <w:sz w:val="32"/>
        </w:rPr>
      </w:pPr>
    </w:p>
    <w:p w14:paraId="17F654E4">
      <w:pPr>
        <w:spacing w:line="560" w:lineRule="exact"/>
        <w:rPr>
          <w:rFonts w:ascii="仿宋_GB2312" w:eastAsia="仿宋_GB2312"/>
          <w:sz w:val="32"/>
        </w:rPr>
      </w:pPr>
    </w:p>
    <w:p w14:paraId="0D74D6DE">
      <w:pPr>
        <w:spacing w:line="560" w:lineRule="exact"/>
        <w:rPr>
          <w:rFonts w:ascii="仿宋_GB2312" w:eastAsia="仿宋_GB2312"/>
          <w:sz w:val="32"/>
        </w:rPr>
      </w:pPr>
    </w:p>
    <w:p w14:paraId="5139CC0D">
      <w:pPr>
        <w:spacing w:line="560" w:lineRule="exact"/>
        <w:rPr>
          <w:rFonts w:ascii="仿宋_GB2312" w:eastAsia="仿宋_GB2312"/>
          <w:sz w:val="32"/>
        </w:rPr>
      </w:pPr>
    </w:p>
    <w:p w14:paraId="004F884C">
      <w:pPr>
        <w:spacing w:line="560" w:lineRule="exact"/>
        <w:rPr>
          <w:rFonts w:ascii="仿宋_GB2312" w:eastAsia="仿宋_GB2312"/>
          <w:sz w:val="32"/>
        </w:rPr>
      </w:pPr>
    </w:p>
    <w:p w14:paraId="4DC4927F">
      <w:pPr>
        <w:spacing w:line="560" w:lineRule="exact"/>
        <w:rPr>
          <w:rFonts w:ascii="仿宋_GB2312" w:eastAsia="仿宋_GB2312"/>
          <w:sz w:val="32"/>
        </w:rPr>
      </w:pPr>
    </w:p>
    <w:p w14:paraId="05A7A39C">
      <w:pPr>
        <w:spacing w:line="560" w:lineRule="exact"/>
        <w:rPr>
          <w:rFonts w:ascii="仿宋_GB2312" w:eastAsia="仿宋_GB2312"/>
          <w:sz w:val="32"/>
        </w:rPr>
      </w:pPr>
      <w:bookmarkStart w:id="0" w:name="_GoBack"/>
      <w:bookmarkEnd w:id="0"/>
    </w:p>
    <w:sectPr>
      <w:headerReference r:id="rId5" w:type="default"/>
      <w:pgSz w:w="11906" w:h="1683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ADE6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BD03CE"/>
    <w:rsid w:val="0E70528C"/>
    <w:rsid w:val="172C1E65"/>
    <w:rsid w:val="2B2A3957"/>
    <w:rsid w:val="2BD341A5"/>
    <w:rsid w:val="5E547441"/>
    <w:rsid w:val="77006945"/>
    <w:rsid w:val="7D584E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2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971</Words>
  <Characters>1037</Characters>
  <TotalTime>2</TotalTime>
  <ScaleCrop>false</ScaleCrop>
  <LinksUpToDate>false</LinksUpToDate>
  <CharactersWithSpaces>1310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2023-04-20T10:45:00Z</dcterms:created>
  <dc:creator>微软用户</dc:creator>
  <cp:lastModifiedBy>赵君爱</cp:lastModifiedBy>
  <dcterms:modified xsi:type="dcterms:W3CDTF">2026-03-26T06:08:17Z</dcterms:modified>
  <dc:title>关于召开“江苏省航海学会2011年度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2026-03-16T15:09:16Z</vt:filetime>
  </property>
  <property fmtid="{D5CDD505-2E9C-101B-9397-08002B2CF9AE}" pid="4" name="KSOTemplateDocerSaveRecord">
    <vt:lpwstr>eyJoZGlkIjoiZTE4M2ExYWU0MGM1OGUxNjBlNWM3ZmVmMWU4YmQ4ZTYiLCJ1c2VySWQiOiI3NDY4MTA2MTYifQ==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1BE711B543AD4EE4A0182DCD41E9E798_12</vt:lpwstr>
  </property>
</Properties>
</file>