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6" w:line="216" w:lineRule="auto"/>
        <w:jc w:val="center"/>
        <w:rPr>
          <w:rFonts w:hint="eastAsia" w:ascii="仿宋" w:hAnsi="仿宋" w:eastAsia="仿宋" w:cs="宋体"/>
          <w:b/>
          <w:bCs/>
          <w:sz w:val="44"/>
          <w:szCs w:val="44"/>
          <w:lang w:eastAsia="zh-CN"/>
        </w:rPr>
      </w:pPr>
      <w:r>
        <w:rPr>
          <w:rFonts w:ascii="仿宋" w:hAnsi="仿宋" w:eastAsia="仿宋" w:cs="宋体"/>
          <w:b/>
          <w:bCs/>
          <w:spacing w:val="8"/>
          <w:sz w:val="44"/>
          <w:szCs w:val="44"/>
          <w:lang w:eastAsia="zh-CN"/>
        </w:rPr>
        <w:t>2025</w:t>
      </w:r>
      <w:r>
        <w:rPr>
          <w:rFonts w:hint="eastAsia" w:ascii="仿宋" w:hAnsi="仿宋" w:eastAsia="仿宋" w:cs="宋体"/>
          <w:b/>
          <w:bCs/>
          <w:spacing w:val="8"/>
          <w:sz w:val="44"/>
          <w:szCs w:val="44"/>
          <w:lang w:eastAsia="zh-CN"/>
        </w:rPr>
        <w:t>年航海科技教育成果展参展申请表</w:t>
      </w:r>
    </w:p>
    <w:tbl>
      <w:tblPr>
        <w:tblStyle w:val="4"/>
        <w:tblpPr w:leftFromText="180" w:rightFromText="180" w:vertAnchor="text" w:horzAnchor="page" w:tblpX="1427" w:tblpY="465"/>
        <w:tblOverlap w:val="never"/>
        <w:tblW w:w="932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8"/>
        <w:gridCol w:w="2029"/>
        <w:gridCol w:w="1088"/>
        <w:gridCol w:w="1893"/>
        <w:gridCol w:w="1119"/>
        <w:gridCol w:w="17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pacing w:val="-4"/>
                <w:position w:val="22"/>
                <w:sz w:val="28"/>
                <w:szCs w:val="28"/>
              </w:rPr>
              <w:t>单位全称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等线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pacing w:val="-14"/>
                <w:position w:val="3"/>
                <w:sz w:val="28"/>
                <w:szCs w:val="28"/>
              </w:rPr>
              <w:t>（盖章）</w:t>
            </w:r>
          </w:p>
        </w:tc>
        <w:tc>
          <w:tcPr>
            <w:tcW w:w="789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33" w:type="dxa"/>
            <w:gridSpan w:val="2"/>
            <w:vAlign w:val="center"/>
          </w:tcPr>
          <w:p>
            <w:pPr>
              <w:spacing w:line="227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pacing w:val="-3"/>
                <w:sz w:val="28"/>
                <w:szCs w:val="28"/>
              </w:rPr>
              <w:t>通讯地址</w:t>
            </w:r>
          </w:p>
        </w:tc>
        <w:tc>
          <w:tcPr>
            <w:tcW w:w="50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20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pacing w:val="-15"/>
                <w:sz w:val="28"/>
                <w:szCs w:val="28"/>
              </w:rPr>
              <w:t>邮编</w:t>
            </w:r>
          </w:p>
        </w:tc>
        <w:tc>
          <w:tcPr>
            <w:tcW w:w="1762" w:type="dxa"/>
          </w:tcPr>
          <w:p>
            <w:pPr>
              <w:rPr>
                <w:rFonts w:hint="eastAsia"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33" w:type="dxa"/>
            <w:gridSpan w:val="2"/>
            <w:vAlign w:val="center"/>
          </w:tcPr>
          <w:p>
            <w:pPr>
              <w:spacing w:line="222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221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1893" w:type="dxa"/>
          </w:tcPr>
          <w:p>
            <w:pPr>
              <w:rPr>
                <w:rFonts w:hint="eastAsia" w:ascii="仿宋" w:hAnsi="仿宋" w:eastAsia="仿宋"/>
                <w:sz w:val="20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pacing w:val="-5"/>
                <w:sz w:val="28"/>
                <w:szCs w:val="28"/>
              </w:rPr>
              <w:t>手机</w:t>
            </w:r>
          </w:p>
        </w:tc>
        <w:tc>
          <w:tcPr>
            <w:tcW w:w="1762" w:type="dxa"/>
          </w:tcPr>
          <w:p>
            <w:pPr>
              <w:rPr>
                <w:rFonts w:hint="eastAsia"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21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78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5"/>
              <w:jc w:val="center"/>
              <w:rPr>
                <w:rFonts w:hint="eastAsia" w:ascii="仿宋" w:hAnsi="仿宋" w:eastAsia="仿宋"/>
                <w:b/>
                <w:bCs/>
                <w:sz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3"/>
                <w:sz w:val="28"/>
                <w:szCs w:val="28"/>
                <w:lang w:eastAsia="zh-CN"/>
              </w:rPr>
              <w:t>展板形式选择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21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□选择一:连廊展板,宽7m*高3m,数量不超过14块。</w:t>
            </w:r>
          </w:p>
          <w:p>
            <w:pPr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费用:35000元/块。</w:t>
            </w:r>
          </w:p>
          <w:p>
            <w:pPr>
              <w:spacing w:line="560" w:lineRule="exact"/>
              <w:ind w:firstLine="321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□选择二:左环廊展板,宽4m*高3m,数量不超过32块。</w:t>
            </w:r>
          </w:p>
          <w:p>
            <w:pPr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费用:20000元/块。</w:t>
            </w:r>
          </w:p>
          <w:p>
            <w:pPr>
              <w:spacing w:line="560" w:lineRule="exact"/>
              <w:ind w:firstLine="321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□选择三:右环廊展板,宽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3m*高3m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,数量不超过34块。</w:t>
            </w:r>
          </w:p>
          <w:p>
            <w:pPr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费用:16000元/块。（此展板区域只展示航海科技奖获奖项目）</w:t>
            </w:r>
          </w:p>
          <w:p>
            <w:pPr>
              <w:spacing w:line="560" w:lineRule="exact"/>
              <w:ind w:firstLine="281" w:firstLineChars="10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注：可多选，同一单位多块展板参展可享受一定优惠。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说明</w:t>
            </w:r>
          </w:p>
        </w:tc>
        <w:tc>
          <w:tcPr>
            <w:tcW w:w="7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60" w:lineRule="exact"/>
              <w:ind w:firstLine="323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请有意向参展的单位填写附件《航海科技/教育成果展》参展申请表并于4月30日之前发送至中国航海学会电子邮箱:kejibu@cinnet.cn。</w:t>
            </w:r>
          </w:p>
          <w:p>
            <w:pPr>
              <w:spacing w:line="560" w:lineRule="exact"/>
              <w:ind w:firstLine="321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2、价格根据展板位置前后，设计复杂程度等设定。</w:t>
            </w:r>
          </w:p>
          <w:p>
            <w:pPr>
              <w:spacing w:line="560" w:lineRule="exact"/>
              <w:ind w:firstLine="321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3、如有疑问请联系：</w:t>
            </w:r>
          </w:p>
          <w:p>
            <w:pPr>
              <w:spacing w:line="560" w:lineRule="exact"/>
              <w:ind w:firstLine="32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中国航海学会：</w:t>
            </w:r>
          </w:p>
          <w:p>
            <w:pPr>
              <w:spacing w:line="560" w:lineRule="exact"/>
              <w:ind w:firstLine="32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史天宇，电话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:010-65299862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手机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:15810427194</w:t>
            </w:r>
          </w:p>
          <w:p>
            <w:pPr>
              <w:spacing w:line="560" w:lineRule="exact"/>
              <w:ind w:firstLine="32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徐静，电话：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010-65299838</w:t>
            </w:r>
          </w:p>
          <w:p>
            <w:pPr>
              <w:spacing w:line="560" w:lineRule="exact"/>
              <w:ind w:firstLine="321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大连广汇文化传播有限公司：</w:t>
            </w:r>
          </w:p>
          <w:p>
            <w:pPr>
              <w:spacing w:line="560" w:lineRule="exact"/>
              <w:ind w:firstLine="321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惠雯，手机：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13591101040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航海科技教育成果展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汇款信息</w:t>
            </w:r>
          </w:p>
        </w:tc>
        <w:tc>
          <w:tcPr>
            <w:tcW w:w="7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21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名 称：中国航海学会</w:t>
            </w:r>
          </w:p>
          <w:p>
            <w:pPr>
              <w:spacing w:line="560" w:lineRule="exact"/>
              <w:ind w:firstLine="321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开 户 银 行：中国光大银行北京和平里支行 </w:t>
            </w:r>
          </w:p>
          <w:p>
            <w:pPr>
              <w:spacing w:line="560" w:lineRule="exact"/>
              <w:ind w:firstLine="321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账 号：3547 0188 0000 01825</w:t>
            </w:r>
          </w:p>
          <w:p>
            <w:pPr>
              <w:spacing w:line="560" w:lineRule="exact"/>
              <w:ind w:firstLine="321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备注：</w:t>
            </w:r>
            <w:r>
              <w:rPr>
                <w:rFonts w:ascii="仿宋" w:hAnsi="仿宋" w:eastAsia="仿宋" w:cs="仿宋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年航海科技教育成果展参展费用</w:t>
            </w:r>
          </w:p>
        </w:tc>
      </w:tr>
    </w:tbl>
    <w:p>
      <w:pPr>
        <w:ind w:firstLine="280"/>
        <w:rPr>
          <w:rFonts w:eastAsiaTheme="minorEastAsia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NTE3YjY0OTBhNzYxNjgzYTE1NGY5Mzk5MjkyNTAifQ=="/>
  </w:docVars>
  <w:rsids>
    <w:rsidRoot w:val="05A94CC6"/>
    <w:rsid w:val="05A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2025-03-27T08:53:00Z</dcterms:created>
  <dc:creator>徐静</dc:creator>
  <cp:lastModifiedBy>徐静</cp:lastModifiedBy>
  <dcterms:modified xsi:type="dcterms:W3CDTF">2025-03-27T08:53:40Z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2F038455B8674C71AE3B5AE35621DFF5_11</vt:lpwstr>
  </property>
</Properties>
</file>