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8" w:lineRule="auto"/>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rPr>
        <w:t>附</w:t>
      </w:r>
      <w:r>
        <w:rPr>
          <w:rFonts w:ascii="Times New Roman" w:hAnsi="Times New Roman" w:eastAsia="黑体" w:cs="Times New Roman"/>
          <w:sz w:val="28"/>
          <w:szCs w:val="28"/>
        </w:rPr>
        <w:t>件</w:t>
      </w:r>
      <w:r>
        <w:rPr>
          <w:rFonts w:hint="eastAsia" w:ascii="Times New Roman" w:hAnsi="Times New Roman" w:eastAsia="黑体" w:cs="Times New Roman"/>
          <w:sz w:val="28"/>
          <w:szCs w:val="28"/>
          <w:lang w:val="en-US" w:eastAsia="zh-CN"/>
        </w:rPr>
        <w:t>3</w:t>
      </w:r>
      <w:bookmarkStart w:id="1" w:name="_GoBack"/>
      <w:bookmarkEnd w:id="1"/>
    </w:p>
    <w:p>
      <w:pPr>
        <w:spacing w:line="560" w:lineRule="exact"/>
        <w:jc w:val="left"/>
        <w:rPr>
          <w:rFonts w:ascii="方正小标宋简体" w:eastAsia="方正小标宋简体"/>
          <w:sz w:val="44"/>
          <w:szCs w:val="44"/>
        </w:rPr>
      </w:pP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江苏省职业教育示范性虚拟仿真实训基地</w:t>
      </w:r>
    </w:p>
    <w:p>
      <w:pPr>
        <w:spacing w:line="660" w:lineRule="exact"/>
        <w:jc w:val="center"/>
        <w:rPr>
          <w:rFonts w:ascii="仿宋" w:hAnsi="仿宋" w:eastAsia="仿宋"/>
          <w:sz w:val="32"/>
          <w:szCs w:val="32"/>
        </w:rPr>
      </w:pPr>
      <w:r>
        <w:rPr>
          <w:rFonts w:hint="eastAsia" w:ascii="方正小标宋简体" w:eastAsia="方正小标宋简体"/>
          <w:sz w:val="44"/>
          <w:szCs w:val="44"/>
        </w:rPr>
        <w:t>建设主</w:t>
      </w:r>
      <w:r>
        <w:rPr>
          <w:rFonts w:ascii="方正小标宋简体" w:eastAsia="方正小标宋简体"/>
          <w:sz w:val="44"/>
          <w:szCs w:val="44"/>
        </w:rPr>
        <w:t>要</w:t>
      </w:r>
      <w:r>
        <w:rPr>
          <w:rFonts w:hint="eastAsia" w:ascii="方正小标宋简体" w:eastAsia="方正小标宋简体"/>
          <w:sz w:val="44"/>
          <w:szCs w:val="44"/>
        </w:rPr>
        <w:t>内容</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江苏省职业教育示范性虚拟仿真实训基地</w:t>
      </w:r>
      <w:r>
        <w:rPr>
          <w:rFonts w:hint="eastAsia" w:ascii="仿宋_GB2312" w:hAnsi="仿宋_GB2312" w:eastAsia="仿宋_GB2312" w:cs="仿宋_GB2312"/>
          <w:sz w:val="32"/>
          <w:szCs w:val="32"/>
          <w:lang w:eastAsia="zh-Hans"/>
        </w:rPr>
        <w:t>（以下简称“基地”）</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Hans"/>
        </w:rPr>
        <w:t>积极</w:t>
      </w:r>
      <w:r>
        <w:rPr>
          <w:rFonts w:hint="eastAsia" w:ascii="Times New Roman" w:hAnsi="Times New Roman" w:eastAsia="仿宋_GB2312" w:cs="Times New Roman"/>
          <w:sz w:val="32"/>
          <w:szCs w:val="22"/>
        </w:rPr>
        <w:t>探索运用虚拟仿真、数字孪生等数字技术和资源创设教学场景，解决实习实训难题</w:t>
      </w:r>
      <w:r>
        <w:rPr>
          <w:rFonts w:hint="eastAsia" w:ascii="Times New Roman" w:hAnsi="Times New Roman" w:eastAsia="仿宋_GB2312" w:cs="Times New Roman"/>
          <w:sz w:val="32"/>
          <w:szCs w:val="22"/>
          <w:lang w:eastAsia="zh-Hans"/>
        </w:rPr>
        <w:t>。</w:t>
      </w:r>
      <w:r>
        <w:rPr>
          <w:rFonts w:hint="eastAsia" w:ascii="仿宋_GB2312" w:hAnsi="仿宋_GB2312" w:eastAsia="仿宋_GB2312" w:cs="仿宋_GB2312"/>
          <w:sz w:val="32"/>
          <w:szCs w:val="32"/>
        </w:rPr>
        <w:t>依托虚拟现实、多媒体、人机交互、数据库和网络通讯等技术，构建</w:t>
      </w:r>
      <w:r>
        <w:rPr>
          <w:rFonts w:hint="eastAsia" w:ascii="仿宋_GB2312" w:hAnsi="仿宋_GB2312" w:eastAsia="仿宋_GB2312" w:cs="仿宋_GB2312"/>
          <w:sz w:val="32"/>
          <w:szCs w:val="32"/>
          <w:lang w:eastAsia="zh-Hans"/>
        </w:rPr>
        <w:t>具备一定沉浸感的</w:t>
      </w:r>
      <w:r>
        <w:rPr>
          <w:rFonts w:hint="eastAsia" w:ascii="仿宋_GB2312" w:hAnsi="仿宋_GB2312" w:eastAsia="仿宋_GB2312" w:cs="仿宋_GB2312"/>
          <w:sz w:val="32"/>
          <w:szCs w:val="32"/>
        </w:rPr>
        <w:t>虚拟</w:t>
      </w:r>
      <w:r>
        <w:rPr>
          <w:rFonts w:hint="eastAsia" w:ascii="仿宋_GB2312" w:hAnsi="仿宋_GB2312" w:eastAsia="仿宋_GB2312" w:cs="仿宋_GB2312"/>
          <w:sz w:val="32"/>
          <w:szCs w:val="32"/>
          <w:lang w:eastAsia="zh-Hans"/>
        </w:rPr>
        <w:t>仿真</w:t>
      </w:r>
      <w:r>
        <w:rPr>
          <w:rFonts w:hint="eastAsia" w:ascii="仿宋_GB2312" w:hAnsi="仿宋_GB2312" w:eastAsia="仿宋_GB2312" w:cs="仿宋_GB2312"/>
          <w:sz w:val="32"/>
          <w:szCs w:val="32"/>
        </w:rPr>
        <w:t>实训环境和实训环节</w:t>
      </w:r>
      <w:r>
        <w:rPr>
          <w:rFonts w:hint="eastAsia" w:ascii="仿宋_GB2312" w:hAnsi="仿宋_GB2312" w:eastAsia="仿宋_GB2312" w:cs="仿宋_GB2312"/>
          <w:sz w:val="32"/>
          <w:szCs w:val="32"/>
          <w:lang w:eastAsia="zh-Hans"/>
        </w:rPr>
        <w:t>。基地建成后</w:t>
      </w:r>
      <w:r>
        <w:rPr>
          <w:rFonts w:hint="eastAsia" w:ascii="仿宋_GB2312" w:hAnsi="仿宋_GB2312" w:eastAsia="仿宋_GB2312" w:cs="仿宋_GB2312"/>
          <w:sz w:val="32"/>
          <w:szCs w:val="32"/>
        </w:rPr>
        <w:t>集教学、实训、培训、科研、竞赛、科普等功能于一体，学生在虚拟环境中开展操作、训练、交互学习，提高技能培养水平。基地应突出以下四项主要建设任务。</w:t>
      </w:r>
    </w:p>
    <w:p>
      <w:pPr>
        <w:adjustRightInd w:val="0"/>
        <w:snapToGrid w:val="0"/>
        <w:spacing w:line="578" w:lineRule="exact"/>
        <w:ind w:firstLine="640" w:firstLineChars="200"/>
        <w:rPr>
          <w:rFonts w:ascii="Times New Roman Regular" w:hAnsi="Times New Roman Regular" w:eastAsia="黑体" w:cs="Times New Roman Regular"/>
          <w:sz w:val="32"/>
          <w:szCs w:val="32"/>
          <w:lang w:eastAsia="zh-Hans"/>
        </w:rPr>
      </w:pPr>
      <w:r>
        <w:rPr>
          <w:rFonts w:hint="eastAsia" w:ascii="Times New Roman Regular" w:hAnsi="Times New Roman Regular" w:eastAsia="黑体" w:cs="Times New Roman Regular"/>
          <w:sz w:val="32"/>
          <w:szCs w:val="32"/>
          <w:lang w:eastAsia="zh-Hans"/>
        </w:rPr>
        <w:t>一、虚拟仿真实训教学资源建设</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根据先进行业企业岗位职责和技能对职业院校人才培养提出的新要求，结合教育部印发的</w:t>
      </w:r>
      <w:r>
        <w:rPr>
          <w:rFonts w:hint="eastAsia" w:ascii="仿宋_GB2312" w:hAnsi="仿宋_GB2312" w:eastAsia="仿宋_GB2312" w:cs="仿宋_GB2312"/>
          <w:sz w:val="32"/>
          <w:szCs w:val="32"/>
          <w:lang w:eastAsia="zh-Hans"/>
        </w:rPr>
        <w:t>《智慧教育平台</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数字教育资源技术要求》</w:t>
      </w:r>
      <w:r>
        <w:rPr>
          <w:rFonts w:hint="eastAsia" w:ascii="仿宋_GB2312" w:hAnsi="仿宋_GB2312" w:eastAsia="仿宋_GB2312" w:cs="仿宋_GB2312"/>
          <w:sz w:val="32"/>
          <w:szCs w:val="32"/>
        </w:rPr>
        <w:t>《职业教育专业目录》《高等职业学校专业教学标准》《中等职业学校专业教学标准》和人社部颁布的《国家职业技能标准》，厘清实训教学过程中的“三高三难”问题，切实</w:t>
      </w:r>
      <w:bookmarkStart w:id="0" w:name="_Hlk102914787"/>
      <w:r>
        <w:rPr>
          <w:rFonts w:hint="eastAsia" w:ascii="仿宋_GB2312" w:hAnsi="仿宋_GB2312" w:eastAsia="仿宋_GB2312" w:cs="仿宋_GB2312"/>
          <w:sz w:val="32"/>
          <w:szCs w:val="32"/>
        </w:rPr>
        <w:t>遵循“以实带虚、以虚助实、虚实结合”原则</w:t>
      </w:r>
      <w:bookmarkEnd w:id="0"/>
      <w:r>
        <w:rPr>
          <w:rFonts w:hint="eastAsia" w:ascii="仿宋_GB2312" w:hAnsi="仿宋_GB2312" w:eastAsia="仿宋_GB2312" w:cs="仿宋_GB2312"/>
          <w:sz w:val="32"/>
          <w:szCs w:val="32"/>
        </w:rPr>
        <w:t>，避免“为虚而虚”</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有针对性地开发虚拟仿真实训资源</w:t>
      </w:r>
      <w:r>
        <w:rPr>
          <w:rFonts w:hint="eastAsia" w:ascii="仿宋_GB2312" w:hAnsi="仿宋_GB2312" w:eastAsia="仿宋_GB2312" w:cs="仿宋_GB2312"/>
          <w:sz w:val="32"/>
          <w:szCs w:val="32"/>
          <w:lang w:eastAsia="zh-Hans"/>
        </w:rPr>
        <w:t>。虚拟仿真实训教学资源</w:t>
      </w:r>
      <w:r>
        <w:rPr>
          <w:rFonts w:hint="eastAsia" w:ascii="仿宋_GB2312" w:hAnsi="仿宋_GB2312" w:eastAsia="仿宋_GB2312" w:cs="仿宋_GB2312"/>
          <w:sz w:val="32"/>
          <w:szCs w:val="32"/>
        </w:rPr>
        <w:t>应按照“三教改革”要求，对传统实训教学模式进行创新再造，实现实训教学的生动性、趣味性、互动性和自主性；还应将“立德树人”和“三全育人”要求、“课程思政”和“思政课程”元素有机地融入其中</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发挥不同类型交互方式的优势，</w:t>
      </w:r>
      <w:r>
        <w:rPr>
          <w:rFonts w:hint="eastAsia" w:ascii="仿宋_GB2312" w:hAnsi="仿宋_GB2312" w:eastAsia="仿宋_GB2312" w:cs="仿宋_GB2312"/>
          <w:sz w:val="32"/>
          <w:szCs w:val="32"/>
          <w:lang w:eastAsia="zh-Hans"/>
        </w:rPr>
        <w:t>有效的服务国家职业教育智慧教育平台“虚拟仿真实训中心”。</w:t>
      </w:r>
    </w:p>
    <w:p>
      <w:pPr>
        <w:adjustRightInd w:val="0"/>
        <w:snapToGrid w:val="0"/>
        <w:spacing w:line="578" w:lineRule="exact"/>
        <w:ind w:firstLine="640" w:firstLineChars="200"/>
        <w:rPr>
          <w:rFonts w:ascii="Times New Roman Regular" w:hAnsi="Times New Roman Regular" w:eastAsia="黑体" w:cs="Times New Roman Regular"/>
          <w:sz w:val="32"/>
          <w:szCs w:val="32"/>
          <w:lang w:eastAsia="zh-Hans"/>
        </w:rPr>
      </w:pPr>
      <w:r>
        <w:rPr>
          <w:rFonts w:hint="eastAsia" w:ascii="Times New Roman Regular" w:hAnsi="Times New Roman Regular" w:eastAsia="黑体" w:cs="Times New Roman Regular"/>
          <w:sz w:val="32"/>
          <w:szCs w:val="32"/>
          <w:lang w:eastAsia="zh-Hans"/>
        </w:rPr>
        <w:t>二、虚拟仿真实训教学团队建设</w:t>
      </w:r>
    </w:p>
    <w:p>
      <w:pPr>
        <w:pStyle w:val="8"/>
        <w:widowControl w:val="0"/>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建设由职业教育虚拟仿真实训课程项目开发、虚拟仿真实训教学、虚拟仿真实训应用推广、实训教学管理等人员组成的虚拟仿真教学团队，团队核心骨干人员相对稳定，建成年龄、职称、知识、能力结构合理的专兼结合的虚拟仿真实训教学团队，打造形成教育理念先进，实训教学资源开发能力强，信息技术应用能力强，实践经验丰富，团结协作、勇于创新的示范性虚拟仿真实训教学团队。</w:t>
      </w:r>
    </w:p>
    <w:p>
      <w:pPr>
        <w:adjustRightInd w:val="0"/>
        <w:snapToGrid w:val="0"/>
        <w:spacing w:line="578" w:lineRule="exact"/>
        <w:ind w:firstLine="640" w:firstLineChars="200"/>
        <w:rPr>
          <w:rFonts w:ascii="Times New Roman Regular" w:hAnsi="Times New Roman Regular" w:eastAsia="黑体" w:cs="Times New Roman Regular"/>
          <w:sz w:val="32"/>
          <w:szCs w:val="32"/>
          <w:lang w:eastAsia="zh-Hans"/>
        </w:rPr>
      </w:pPr>
      <w:r>
        <w:rPr>
          <w:rFonts w:hint="eastAsia" w:ascii="Times New Roman Regular" w:hAnsi="Times New Roman Regular" w:eastAsia="黑体" w:cs="Times New Roman Regular"/>
          <w:sz w:val="32"/>
          <w:szCs w:val="32"/>
          <w:lang w:eastAsia="zh-Hans"/>
        </w:rPr>
        <w:t>三、虚拟仿真实训教学管理与共享平台建设</w:t>
      </w:r>
    </w:p>
    <w:p>
      <w:pPr>
        <w:pStyle w:val="8"/>
        <w:widowControl w:val="0"/>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虚拟仿真实训教学管理及资源共享平台</w:t>
      </w:r>
      <w:r>
        <w:rPr>
          <w:rFonts w:hint="eastAsia" w:ascii="仿宋_GB2312" w:hAnsi="仿宋_GB2312" w:eastAsia="仿宋_GB2312" w:cs="仿宋_GB2312"/>
          <w:kern w:val="2"/>
          <w:sz w:val="32"/>
          <w:szCs w:val="32"/>
          <w:lang w:eastAsia="zh-Hans"/>
        </w:rPr>
        <w:t>（以下简称“平台”）的建设规划要结合</w:t>
      </w:r>
      <w:r>
        <w:rPr>
          <w:rFonts w:hint="eastAsia" w:ascii="仿宋_GB2312" w:hAnsi="仿宋_GB2312" w:eastAsia="仿宋_GB2312" w:cs="仿宋_GB2312"/>
          <w:sz w:val="32"/>
          <w:szCs w:val="32"/>
        </w:rPr>
        <w:t>教育部印发的</w:t>
      </w:r>
      <w:r>
        <w:rPr>
          <w:rFonts w:hint="eastAsia" w:ascii="仿宋_GB2312" w:hAnsi="仿宋_GB2312" w:eastAsia="仿宋_GB2312" w:cs="仿宋_GB2312"/>
          <w:sz w:val="32"/>
          <w:szCs w:val="32"/>
          <w:lang w:eastAsia="zh-Hans"/>
        </w:rPr>
        <w:t>《智慧教育平台</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基本功能要求》与国家职业教育智慧教育平台达成互联互通，</w:t>
      </w:r>
      <w:r>
        <w:rPr>
          <w:rFonts w:hint="eastAsia" w:ascii="仿宋_GB2312" w:hAnsi="仿宋_GB2312" w:eastAsia="仿宋_GB2312" w:cs="仿宋_GB2312"/>
          <w:kern w:val="2"/>
          <w:sz w:val="32"/>
          <w:szCs w:val="32"/>
        </w:rPr>
        <w:t>用于对虚拟仿真实训教学场所、虚拟仿真实训设施设备和虚拟仿真实训资源进行跨专业、跨院校、跨地域的统筹管理</w:t>
      </w:r>
      <w:r>
        <w:rPr>
          <w:rFonts w:hint="eastAsia" w:ascii="仿宋_GB2312" w:hAnsi="仿宋_GB2312" w:eastAsia="仿宋_GB2312" w:cs="仿宋_GB2312"/>
          <w:kern w:val="2"/>
          <w:sz w:val="32"/>
          <w:szCs w:val="32"/>
          <w:lang w:eastAsia="zh-Hans"/>
        </w:rPr>
        <w:t>。平台应具备对</w:t>
      </w:r>
      <w:r>
        <w:rPr>
          <w:rFonts w:hint="eastAsia" w:ascii="仿宋_GB2312" w:hAnsi="仿宋_GB2312" w:eastAsia="仿宋_GB2312" w:cs="仿宋_GB2312"/>
          <w:kern w:val="2"/>
          <w:sz w:val="32"/>
          <w:szCs w:val="32"/>
        </w:rPr>
        <w:t>虚拟仿真实训资源汇聚分配的管控统计等功能，具有开放性、扩展性、兼容性、前瞻性，能高效管理实训教学资源，</w:t>
      </w:r>
      <w:r>
        <w:rPr>
          <w:rFonts w:hint="eastAsia" w:ascii="仿宋_GB2312" w:hAnsi="仿宋_GB2312" w:eastAsia="仿宋_GB2312" w:cs="仿宋_GB2312"/>
          <w:kern w:val="2"/>
          <w:sz w:val="32"/>
          <w:szCs w:val="32"/>
          <w:lang w:eastAsia="zh-Hans"/>
        </w:rPr>
        <w:t>并对</w:t>
      </w:r>
      <w:r>
        <w:rPr>
          <w:rFonts w:hint="eastAsia" w:ascii="仿宋_GB2312" w:hAnsi="仿宋_GB2312" w:eastAsia="仿宋_GB2312" w:cs="仿宋_GB2312"/>
          <w:kern w:val="2"/>
          <w:sz w:val="32"/>
          <w:szCs w:val="32"/>
        </w:rPr>
        <w:t>虚拟仿真实训教学过程</w:t>
      </w:r>
      <w:r>
        <w:rPr>
          <w:rFonts w:hint="eastAsia" w:ascii="仿宋_GB2312" w:hAnsi="仿宋_GB2312" w:eastAsia="仿宋_GB2312" w:cs="仿宋_GB2312"/>
          <w:kern w:val="2"/>
          <w:sz w:val="32"/>
          <w:szCs w:val="32"/>
          <w:lang w:eastAsia="zh-Hans"/>
        </w:rPr>
        <w:t>进行</w:t>
      </w:r>
      <w:r>
        <w:rPr>
          <w:rFonts w:hint="eastAsia" w:ascii="仿宋_GB2312" w:hAnsi="仿宋_GB2312" w:eastAsia="仿宋_GB2312" w:cs="仿宋_GB2312"/>
          <w:kern w:val="2"/>
          <w:sz w:val="32"/>
          <w:szCs w:val="32"/>
        </w:rPr>
        <w:t>监控分析</w:t>
      </w:r>
      <w:r>
        <w:rPr>
          <w:rFonts w:hint="eastAsia" w:ascii="仿宋_GB2312" w:hAnsi="仿宋_GB2312" w:eastAsia="仿宋_GB2312" w:cs="仿宋_GB2312"/>
          <w:kern w:val="2"/>
          <w:sz w:val="32"/>
          <w:szCs w:val="32"/>
          <w:lang w:eastAsia="zh-Hans"/>
        </w:rPr>
        <w:t>，</w:t>
      </w:r>
      <w:r>
        <w:rPr>
          <w:rFonts w:hint="eastAsia" w:ascii="仿宋_GB2312" w:hAnsi="仿宋_GB2312" w:eastAsia="仿宋_GB2312" w:cs="仿宋_GB2312"/>
          <w:kern w:val="2"/>
          <w:sz w:val="32"/>
          <w:szCs w:val="32"/>
        </w:rPr>
        <w:t>不断提高实训教学资源</w:t>
      </w:r>
      <w:r>
        <w:rPr>
          <w:rFonts w:hint="eastAsia" w:ascii="仿宋_GB2312" w:hAnsi="仿宋_GB2312" w:eastAsia="仿宋_GB2312" w:cs="仿宋_GB2312"/>
          <w:kern w:val="2"/>
          <w:sz w:val="32"/>
          <w:szCs w:val="32"/>
          <w:lang w:eastAsia="zh-Hans"/>
        </w:rPr>
        <w:t>使用效率</w:t>
      </w:r>
      <w:r>
        <w:rPr>
          <w:rFonts w:hint="eastAsia" w:ascii="仿宋_GB2312" w:hAnsi="仿宋_GB2312" w:eastAsia="仿宋_GB2312" w:cs="仿宋_GB2312"/>
          <w:kern w:val="2"/>
          <w:sz w:val="32"/>
          <w:szCs w:val="32"/>
        </w:rPr>
        <w:t>，能实现校内外、本地区及更大范围内的实训教学资源共享。</w:t>
      </w:r>
      <w:r>
        <w:rPr>
          <w:rFonts w:hint="eastAsia" w:ascii="仿宋_GB2312" w:hAnsi="仿宋_GB2312" w:eastAsia="仿宋_GB2312" w:cs="仿宋_GB2312"/>
          <w:kern w:val="2"/>
          <w:sz w:val="32"/>
          <w:szCs w:val="32"/>
          <w:lang w:eastAsia="zh-Hans"/>
        </w:rPr>
        <w:t>平台建设过程中应积极</w:t>
      </w:r>
      <w:r>
        <w:rPr>
          <w:rFonts w:hint="eastAsia" w:ascii="仿宋_GB2312" w:hAnsi="仿宋_GB2312" w:eastAsia="仿宋_GB2312" w:cs="仿宋_GB2312"/>
          <w:kern w:val="2"/>
          <w:sz w:val="32"/>
          <w:szCs w:val="32"/>
        </w:rPr>
        <w:t>探索职业院校、科研院所、行业企业共建共管共享的新模式，构建可持续发展的虚拟仿真实训教学服务支撑体系。</w:t>
      </w:r>
    </w:p>
    <w:p>
      <w:pPr>
        <w:adjustRightInd w:val="0"/>
        <w:snapToGrid w:val="0"/>
        <w:spacing w:line="578" w:lineRule="exact"/>
        <w:ind w:firstLine="640" w:firstLineChars="200"/>
        <w:rPr>
          <w:rFonts w:ascii="Times New Roman Regular" w:hAnsi="Times New Roman Regular" w:eastAsia="黑体" w:cs="Times New Roman Regular"/>
          <w:sz w:val="32"/>
          <w:szCs w:val="32"/>
          <w:lang w:eastAsia="zh-Hans"/>
        </w:rPr>
      </w:pPr>
      <w:r>
        <w:rPr>
          <w:rFonts w:hint="eastAsia" w:ascii="Times New Roman Regular" w:hAnsi="Times New Roman Regular" w:eastAsia="黑体" w:cs="Times New Roman Regular"/>
          <w:sz w:val="32"/>
          <w:szCs w:val="32"/>
          <w:lang w:eastAsia="zh-Hans"/>
        </w:rPr>
        <w:t>四、虚拟仿真实训基地运营保障体系建设</w:t>
      </w:r>
    </w:p>
    <w:p>
      <w:pPr>
        <w:pStyle w:val="8"/>
        <w:widowControl w:val="0"/>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围绕建设高水平示范性虚拟仿真实训教学资源和大规模开放共享使用的目标，制定并有效实施保障虚拟仿真实训教学的教师工作绩效考核、实训基地运营维护与可持续发展等政策措施，建立能够激励学生学习和提高学生创新能力的教学效果考核、评价和反馈机制。</w:t>
      </w:r>
    </w:p>
    <w:p>
      <w:pPr>
        <w:rPr>
          <w:rFonts w:ascii="Times New Roman" w:hAnsi="Times New Roman" w:cs="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08456F-2CD3-46F1-A329-6FB832CA8E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0F09E2F-6CBE-4FC3-86B2-D1784A60A3EA}"/>
  </w:font>
  <w:font w:name="方正小标宋简体">
    <w:panose1 w:val="03000509000000000000"/>
    <w:charset w:val="86"/>
    <w:family w:val="auto"/>
    <w:pitch w:val="default"/>
    <w:sig w:usb0="00000001" w:usb1="080E0000" w:usb2="00000000" w:usb3="00000000" w:csb0="00040000" w:csb1="00000000"/>
    <w:embedRegular r:id="rId3" w:fontKey="{080D51B7-8907-45E4-8163-667F414EF992}"/>
  </w:font>
  <w:font w:name="仿宋">
    <w:panose1 w:val="02010609060101010101"/>
    <w:charset w:val="86"/>
    <w:family w:val="modern"/>
    <w:pitch w:val="default"/>
    <w:sig w:usb0="800002BF" w:usb1="38CF7CFA" w:usb2="00000016" w:usb3="00000000" w:csb0="00040001" w:csb1="00000000"/>
    <w:embedRegular r:id="rId4" w:fontKey="{71FE9D68-9905-407E-9B2B-71E950C86435}"/>
  </w:font>
  <w:font w:name="仿宋_GB2312">
    <w:altName w:val="仿宋"/>
    <w:panose1 w:val="02010609030101010101"/>
    <w:charset w:val="86"/>
    <w:family w:val="modern"/>
    <w:pitch w:val="default"/>
    <w:sig w:usb0="00000000" w:usb1="00000000" w:usb2="00000010" w:usb3="00000000" w:csb0="00040000" w:csb1="00000000"/>
    <w:embedRegular r:id="rId5" w:fontKey="{9FA43733-5C50-4949-9369-6FB4E3B54109}"/>
  </w:font>
  <w:font w:name="Times New Roman Regular">
    <w:altName w:val="Times New Roman"/>
    <w:panose1 w:val="02020603050405020304"/>
    <w:charset w:val="00"/>
    <w:family w:val="auto"/>
    <w:pitch w:val="default"/>
    <w:sig w:usb0="00000000" w:usb1="00000000" w:usb2="00000000" w:usb3="00000000" w:csb0="00000000" w:csb1="00000000"/>
    <w:embedRegular r:id="rId6" w:fontKey="{65C768C0-629D-4B5F-8797-7DDDDB959B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5YTMwYWM2NDBlZWI2NmY2MzkxNDcyNzkzOWM1NmEifQ=="/>
  </w:docVars>
  <w:rsids>
    <w:rsidRoot w:val="27776265"/>
    <w:rsid w:val="0001574C"/>
    <w:rsid w:val="0004243D"/>
    <w:rsid w:val="0004652F"/>
    <w:rsid w:val="000571A5"/>
    <w:rsid w:val="000852FE"/>
    <w:rsid w:val="000E1C76"/>
    <w:rsid w:val="000E3CB4"/>
    <w:rsid w:val="000F64BF"/>
    <w:rsid w:val="001069A4"/>
    <w:rsid w:val="00111791"/>
    <w:rsid w:val="001C1FFC"/>
    <w:rsid w:val="00206BCD"/>
    <w:rsid w:val="00225508"/>
    <w:rsid w:val="002701C4"/>
    <w:rsid w:val="002718F5"/>
    <w:rsid w:val="00275FEB"/>
    <w:rsid w:val="00281EA0"/>
    <w:rsid w:val="002943F9"/>
    <w:rsid w:val="002B3D28"/>
    <w:rsid w:val="002C5962"/>
    <w:rsid w:val="003205F8"/>
    <w:rsid w:val="00353E08"/>
    <w:rsid w:val="00357B35"/>
    <w:rsid w:val="003E0803"/>
    <w:rsid w:val="003E229A"/>
    <w:rsid w:val="0041307A"/>
    <w:rsid w:val="005344F6"/>
    <w:rsid w:val="00537F03"/>
    <w:rsid w:val="0056015E"/>
    <w:rsid w:val="00585B7F"/>
    <w:rsid w:val="00595FCA"/>
    <w:rsid w:val="005A32E6"/>
    <w:rsid w:val="005D6932"/>
    <w:rsid w:val="005E3D23"/>
    <w:rsid w:val="006006FC"/>
    <w:rsid w:val="00601401"/>
    <w:rsid w:val="00623D17"/>
    <w:rsid w:val="00644072"/>
    <w:rsid w:val="0064462A"/>
    <w:rsid w:val="00644663"/>
    <w:rsid w:val="00657102"/>
    <w:rsid w:val="00660823"/>
    <w:rsid w:val="00695420"/>
    <w:rsid w:val="006A341D"/>
    <w:rsid w:val="006B6E33"/>
    <w:rsid w:val="006E22EA"/>
    <w:rsid w:val="00705003"/>
    <w:rsid w:val="007136DB"/>
    <w:rsid w:val="00740D4C"/>
    <w:rsid w:val="007A3E14"/>
    <w:rsid w:val="007C75E1"/>
    <w:rsid w:val="00854832"/>
    <w:rsid w:val="00905526"/>
    <w:rsid w:val="00953019"/>
    <w:rsid w:val="00973D06"/>
    <w:rsid w:val="009A3F58"/>
    <w:rsid w:val="009A504A"/>
    <w:rsid w:val="009C6745"/>
    <w:rsid w:val="00A0553E"/>
    <w:rsid w:val="00AB3790"/>
    <w:rsid w:val="00AF2737"/>
    <w:rsid w:val="00B31666"/>
    <w:rsid w:val="00B326AB"/>
    <w:rsid w:val="00B636FA"/>
    <w:rsid w:val="00BA79BA"/>
    <w:rsid w:val="00BB47DE"/>
    <w:rsid w:val="00BB6690"/>
    <w:rsid w:val="00BE3C7B"/>
    <w:rsid w:val="00C3545F"/>
    <w:rsid w:val="00C579F0"/>
    <w:rsid w:val="00C91A44"/>
    <w:rsid w:val="00C962D9"/>
    <w:rsid w:val="00CA306B"/>
    <w:rsid w:val="00CB342F"/>
    <w:rsid w:val="00CF467E"/>
    <w:rsid w:val="00D76F38"/>
    <w:rsid w:val="00DB3D28"/>
    <w:rsid w:val="00E46901"/>
    <w:rsid w:val="00EF4FB2"/>
    <w:rsid w:val="00F109FA"/>
    <w:rsid w:val="00F368DB"/>
    <w:rsid w:val="00F36FE3"/>
    <w:rsid w:val="00F436F3"/>
    <w:rsid w:val="00F50899"/>
    <w:rsid w:val="00F832DA"/>
    <w:rsid w:val="00FB1E86"/>
    <w:rsid w:val="00FB1EF2"/>
    <w:rsid w:val="00FB2A18"/>
    <w:rsid w:val="00FF045F"/>
    <w:rsid w:val="00FF33F0"/>
    <w:rsid w:val="115E0C6F"/>
    <w:rsid w:val="1D7F5C62"/>
    <w:rsid w:val="23DE326E"/>
    <w:rsid w:val="27776265"/>
    <w:rsid w:val="379FCE49"/>
    <w:rsid w:val="3BFF5A84"/>
    <w:rsid w:val="5FAF74A6"/>
    <w:rsid w:val="6129114D"/>
    <w:rsid w:val="6FBF873B"/>
    <w:rsid w:val="77DF09C2"/>
    <w:rsid w:val="77EA1737"/>
    <w:rsid w:val="7BFF449C"/>
    <w:rsid w:val="7CFF1541"/>
    <w:rsid w:val="7E298474"/>
    <w:rsid w:val="AFBBA4B6"/>
    <w:rsid w:val="BD7B20F1"/>
    <w:rsid w:val="BDAFC1E5"/>
    <w:rsid w:val="BFD4733D"/>
    <w:rsid w:val="DFCFA1F4"/>
    <w:rsid w:val="E3BFD075"/>
    <w:rsid w:val="EFBB685D"/>
    <w:rsid w:val="FA2F76BA"/>
    <w:rsid w:val="FE7FD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Plain Text"/>
    <w:basedOn w:val="1"/>
    <w:unhideWhenUsed/>
    <w:qFormat/>
    <w:uiPriority w:val="0"/>
    <w:pPr>
      <w:widowControl/>
      <w:jc w:val="left"/>
    </w:pPr>
    <w:rPr>
      <w:rFonts w:ascii="宋体" w:hAnsi="Courier New" w:cs="Courier New"/>
      <w:kern w:val="0"/>
      <w:szCs w:val="21"/>
    </w:rPr>
  </w:style>
  <w:style w:type="paragraph" w:styleId="4">
    <w:name w:val="Balloon Text"/>
    <w:basedOn w:val="1"/>
    <w:link w:val="15"/>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otnote reference"/>
    <w:semiHidden/>
    <w:qFormat/>
    <w:uiPriority w:val="0"/>
    <w:rPr>
      <w:vertAlign w:val="superscript"/>
    </w:rPr>
  </w:style>
  <w:style w:type="character" w:customStyle="1" w:styleId="14">
    <w:name w:val="页眉 字符"/>
    <w:basedOn w:val="11"/>
    <w:link w:val="6"/>
    <w:qFormat/>
    <w:uiPriority w:val="0"/>
    <w:rPr>
      <w:kern w:val="2"/>
      <w:sz w:val="18"/>
      <w:szCs w:val="18"/>
    </w:rPr>
  </w:style>
  <w:style w:type="character" w:customStyle="1" w:styleId="15">
    <w:name w:val="批注框文本 字符"/>
    <w:basedOn w:val="11"/>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1205</Words>
  <Characters>1205</Characters>
  <Lines>32</Lines>
  <Paragraphs>9</Paragraphs>
  <TotalTime>33</TotalTime>
  <ScaleCrop>false</ScaleCrop>
  <LinksUpToDate>false</LinksUpToDate>
  <CharactersWithSpaces>1207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2022-06-10T07:31:00Z</dcterms:created>
  <dc:creator>一帆</dc:creator>
  <cp:lastModifiedBy>张源</cp:lastModifiedBy>
  <cp:lastPrinted>2021-03-01T08:18:00Z</cp:lastPrinted>
  <dcterms:modified xsi:type="dcterms:W3CDTF">2023-04-12T06:46:23Z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8D7F151C841515CDE9B82F648100E890</vt:lpwstr>
  </property>
</Properties>
</file>