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ind w:firstLine="643" w:firstLineChars="200"/>
        <w:jc w:val="center"/>
        <w:rPr>
          <w:rFonts w:hint="eastAsia" w:ascii="仿宋" w:hAnsi="仿宋" w:eastAsia="仿宋"/>
          <w:b/>
          <w:color w:val="FF0000"/>
          <w:sz w:val="32"/>
          <w:szCs w:val="32"/>
        </w:rPr>
      </w:pPr>
      <w:r>
        <w:rPr>
          <w:rFonts w:hint="eastAsia" w:ascii="仿宋" w:hAnsi="仿宋" w:eastAsia="仿宋"/>
          <w:b/>
          <w:sz w:val="32"/>
          <w:szCs w:val="32"/>
        </w:rPr>
        <w:t>20</w:t>
      </w:r>
      <w:r>
        <w:rPr>
          <w:rFonts w:ascii="仿宋" w:hAnsi="仿宋" w:eastAsia="仿宋"/>
          <w:b/>
          <w:sz w:val="32"/>
          <w:szCs w:val="32"/>
        </w:rPr>
        <w:t>24</w:t>
      </w:r>
      <w:r>
        <w:rPr>
          <w:rFonts w:hint="eastAsia" w:ascii="仿宋" w:hAnsi="仿宋" w:eastAsia="仿宋"/>
          <w:b/>
          <w:sz w:val="32"/>
          <w:szCs w:val="32"/>
        </w:rPr>
        <w:t>年度国家基金申请书形式审查自查表</w:t>
      </w:r>
    </w:p>
    <w:p>
      <w:pPr>
        <w:ind w:left="69" w:leftChars="-65" w:hanging="205" w:hangingChars="85"/>
        <w:rPr>
          <w:rFonts w:ascii="仿宋" w:hAnsi="仿宋" w:eastAsia="仿宋"/>
          <w:b/>
          <w:color w:val="FF0000"/>
          <w:sz w:val="24"/>
        </w:rPr>
      </w:pPr>
      <w:r>
        <w:rPr>
          <w:rFonts w:hint="eastAsia" w:ascii="仿宋" w:hAnsi="仿宋" w:eastAsia="仿宋"/>
          <w:b/>
          <w:color w:val="FF0000"/>
          <w:sz w:val="24"/>
        </w:rPr>
        <w:t>基金委形式审查为一票否决制，形式审查不通过的申请书一律不予送审，请各位申请人务必高度重视！</w:t>
      </w:r>
    </w:p>
    <w:p>
      <w:pPr>
        <w:ind w:left="69" w:leftChars="-65" w:hanging="205" w:hangingChars="85"/>
        <w:rPr>
          <w:rFonts w:hint="eastAsia" w:ascii="仿宋" w:hAnsi="仿宋" w:eastAsia="仿宋"/>
        </w:rPr>
      </w:pPr>
      <w:r>
        <w:rPr>
          <w:rFonts w:hint="eastAsia" w:ascii="仿宋" w:hAnsi="仿宋" w:eastAsia="仿宋"/>
          <w:b/>
          <w:sz w:val="24"/>
        </w:rPr>
        <w:t>请严格</w:t>
      </w:r>
      <w:r>
        <w:rPr>
          <w:rFonts w:ascii="仿宋" w:hAnsi="仿宋" w:eastAsia="仿宋"/>
          <w:b/>
          <w:sz w:val="24"/>
        </w:rPr>
        <w:t>按照</w:t>
      </w:r>
      <w:r>
        <w:rPr>
          <w:rFonts w:hint="eastAsia" w:ascii="仿宋" w:hAnsi="仿宋" w:eastAsia="仿宋"/>
          <w:b/>
          <w:sz w:val="24"/>
        </w:rPr>
        <w:t>《202</w:t>
      </w:r>
      <w:r>
        <w:rPr>
          <w:rFonts w:ascii="仿宋" w:hAnsi="仿宋" w:eastAsia="仿宋"/>
          <w:b/>
          <w:sz w:val="24"/>
        </w:rPr>
        <w:t>4</w:t>
      </w:r>
      <w:r>
        <w:rPr>
          <w:rFonts w:hint="eastAsia" w:ascii="仿宋" w:hAnsi="仿宋" w:eastAsia="仿宋"/>
          <w:b/>
          <w:sz w:val="24"/>
        </w:rPr>
        <w:t>年度项目指南》、</w:t>
      </w:r>
      <w:r>
        <w:rPr>
          <w:rFonts w:ascii="仿宋" w:hAnsi="仿宋" w:eastAsia="仿宋"/>
          <w:b/>
          <w:sz w:val="24"/>
        </w:rPr>
        <w:t>《</w:t>
      </w:r>
      <w:r>
        <w:rPr>
          <w:rFonts w:hint="eastAsia" w:ascii="仿宋" w:hAnsi="仿宋" w:eastAsia="仿宋"/>
          <w:b/>
          <w:sz w:val="24"/>
        </w:rPr>
        <w:t>各类别项目填写说明和撰写提纲</w:t>
      </w:r>
      <w:r>
        <w:rPr>
          <w:rFonts w:ascii="仿宋" w:hAnsi="仿宋" w:eastAsia="仿宋"/>
          <w:b/>
          <w:sz w:val="24"/>
        </w:rPr>
        <w:t>》</w:t>
      </w:r>
      <w:r>
        <w:rPr>
          <w:rFonts w:hint="eastAsia" w:ascii="仿宋" w:hAnsi="仿宋" w:eastAsia="仿宋"/>
          <w:b/>
          <w:sz w:val="24"/>
        </w:rPr>
        <w:t>等</w:t>
      </w:r>
      <w:r>
        <w:rPr>
          <w:rFonts w:ascii="仿宋" w:hAnsi="仿宋" w:eastAsia="仿宋"/>
          <w:b/>
          <w:sz w:val="24"/>
        </w:rPr>
        <w:t>规定申请项目</w:t>
      </w:r>
      <w:r>
        <w:rPr>
          <w:rFonts w:hint="eastAsia" w:ascii="仿宋" w:hAnsi="仿宋" w:eastAsia="仿宋"/>
          <w:b/>
          <w:sz w:val="24"/>
        </w:rPr>
        <w:t>，不同项目类别不同学科要求不同，务请认真研读多遍！本表格供项目申请人自查使用，请逐项认真审查，并在“□”处打√。申请人在</w:t>
      </w:r>
      <w:r>
        <w:rPr>
          <w:rFonts w:ascii="仿宋" w:hAnsi="仿宋" w:eastAsia="仿宋"/>
          <w:b/>
          <w:sz w:val="24"/>
        </w:rPr>
        <w:t>表格</w:t>
      </w:r>
      <w:r>
        <w:rPr>
          <w:rFonts w:hint="eastAsia" w:ascii="仿宋" w:hAnsi="仿宋" w:eastAsia="仿宋"/>
          <w:b/>
          <w:sz w:val="24"/>
        </w:rPr>
        <w:t>末尾签字后，交由各学院</w:t>
      </w:r>
      <w:bookmarkStart w:id="1" w:name="_GoBack"/>
      <w:bookmarkEnd w:id="1"/>
      <w:r>
        <w:rPr>
          <w:rFonts w:hint="eastAsia" w:ascii="仿宋" w:hAnsi="仿宋" w:eastAsia="仿宋"/>
          <w:b/>
          <w:sz w:val="24"/>
        </w:rPr>
        <w:t>存档。</w:t>
      </w:r>
    </w:p>
    <w:p>
      <w:pPr>
        <w:rPr>
          <w:rFonts w:hint="eastAsia" w:ascii="仿宋" w:hAnsi="仿宋" w:eastAsia="仿宋"/>
        </w:rPr>
      </w:pPr>
    </w:p>
    <w:tbl>
      <w:tblPr>
        <w:tblStyle w:val="9"/>
        <w:tblW w:w="15881" w:type="dxa"/>
        <w:jc w:val="center"/>
        <w:tblLayout w:type="autofit"/>
        <w:tblCellMar>
          <w:top w:w="0" w:type="dxa"/>
          <w:left w:w="108" w:type="dxa"/>
          <w:bottom w:w="0" w:type="dxa"/>
          <w:right w:w="108" w:type="dxa"/>
        </w:tblCellMar>
      </w:tblPr>
      <w:tblGrid>
        <w:gridCol w:w="638"/>
        <w:gridCol w:w="13920"/>
        <w:gridCol w:w="1323"/>
      </w:tblGrid>
      <w:tr>
        <w:tblPrEx>
          <w:tblCellMar>
            <w:top w:w="0" w:type="dxa"/>
            <w:left w:w="108" w:type="dxa"/>
            <w:bottom w:w="0" w:type="dxa"/>
            <w:right w:w="108" w:type="dxa"/>
          </w:tblCellMar>
        </w:tblPrEx>
        <w:trPr>
          <w:trHeight w:val="497"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序号</w:t>
            </w:r>
          </w:p>
        </w:tc>
        <w:tc>
          <w:tcPr>
            <w:tcW w:w="1392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一、总 览</w:t>
            </w:r>
          </w:p>
        </w:tc>
        <w:tc>
          <w:tcPr>
            <w:tcW w:w="132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自查情况</w:t>
            </w:r>
          </w:p>
        </w:tc>
      </w:tr>
      <w:tr>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3920" w:type="dxa"/>
            <w:tcBorders>
              <w:top w:val="single" w:color="auto" w:sz="4" w:space="0"/>
              <w:left w:val="nil"/>
              <w:bottom w:val="single" w:color="auto" w:sz="4" w:space="0"/>
              <w:right w:val="single" w:color="auto" w:sz="4" w:space="0"/>
            </w:tcBorders>
            <w:noWrap/>
            <w:vAlign w:val="center"/>
          </w:tcPr>
          <w:p>
            <w:pPr>
              <w:widowControl/>
              <w:rPr>
                <w:rFonts w:hint="eastAsia" w:ascii="仿宋" w:hAnsi="仿宋" w:eastAsia="仿宋" w:cs="宋体"/>
                <w:b/>
                <w:color w:val="FF0000"/>
                <w:kern w:val="0"/>
                <w:szCs w:val="21"/>
              </w:rPr>
            </w:pPr>
            <w:r>
              <w:rPr>
                <w:rFonts w:hint="eastAsia" w:ascii="仿宋" w:hAnsi="仿宋" w:eastAsia="仿宋" w:cs="宋体"/>
                <w:b/>
                <w:color w:val="FF0000"/>
                <w:kern w:val="0"/>
                <w:szCs w:val="21"/>
              </w:rPr>
              <w:t>已使用最新模板（各类撰写模板及填报说明均在基金委信息系统中下载本年度最新版）</w:t>
            </w:r>
          </w:p>
        </w:tc>
        <w:tc>
          <w:tcPr>
            <w:tcW w:w="1323"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bookmarkStart w:id="0" w:name="RANGE!A2"/>
            <w:r>
              <w:rPr>
                <w:rFonts w:hint="eastAsia" w:ascii="仿宋" w:hAnsi="仿宋" w:eastAsia="仿宋" w:cs="宋体"/>
                <w:kern w:val="0"/>
                <w:szCs w:val="21"/>
              </w:rPr>
              <w:t>2</w:t>
            </w:r>
            <w:bookmarkEnd w:id="0"/>
          </w:p>
        </w:tc>
        <w:tc>
          <w:tcPr>
            <w:tcW w:w="139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kern w:val="0"/>
                <w:szCs w:val="21"/>
              </w:rPr>
            </w:pPr>
            <w:r>
              <w:rPr>
                <w:rFonts w:hint="eastAsia" w:ascii="仿宋" w:hAnsi="仿宋" w:eastAsia="仿宋" w:cs="宋体"/>
                <w:kern w:val="0"/>
                <w:szCs w:val="21"/>
              </w:rPr>
              <w:t>已在基金委信息系统完善更新</w:t>
            </w:r>
            <w:r>
              <w:rPr>
                <w:rFonts w:hint="eastAsia" w:ascii="仿宋" w:hAnsi="仿宋" w:eastAsia="仿宋" w:cs="宋体"/>
                <w:b/>
                <w:bCs/>
                <w:kern w:val="0"/>
                <w:szCs w:val="21"/>
              </w:rPr>
              <w:t>全部</w:t>
            </w:r>
            <w:r>
              <w:rPr>
                <w:rFonts w:hint="eastAsia" w:ascii="仿宋" w:hAnsi="仿宋" w:eastAsia="仿宋" w:cs="宋体"/>
                <w:kern w:val="0"/>
                <w:szCs w:val="21"/>
              </w:rPr>
              <w:t>个人信息，且只使用唯一身份证件信息，</w:t>
            </w:r>
            <w:r>
              <w:rPr>
                <w:rFonts w:hint="eastAsia" w:ascii="仿宋" w:hAnsi="仿宋" w:eastAsia="仿宋" w:cs="宋体"/>
                <w:b/>
                <w:kern w:val="0"/>
                <w:szCs w:val="21"/>
              </w:rPr>
              <w:t>如实填写了研究生及博士后导师信息。</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ascii="仿宋" w:hAnsi="仿宋" w:eastAsia="仿宋" w:cs="宋体"/>
                <w:kern w:val="0"/>
                <w:szCs w:val="21"/>
              </w:rPr>
              <w:t>3</w:t>
            </w:r>
          </w:p>
        </w:tc>
        <w:tc>
          <w:tcPr>
            <w:tcW w:w="139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kern w:val="0"/>
                <w:szCs w:val="21"/>
              </w:rPr>
            </w:pPr>
            <w:r>
              <w:rPr>
                <w:rFonts w:hint="eastAsia" w:ascii="仿宋" w:hAnsi="仿宋" w:eastAsia="仿宋" w:cs="宋体"/>
                <w:kern w:val="0"/>
                <w:szCs w:val="21"/>
              </w:rPr>
              <w:t>具备该类型项目申报资格，</w:t>
            </w:r>
            <w:r>
              <w:rPr>
                <w:rFonts w:hint="eastAsia" w:ascii="仿宋" w:hAnsi="仿宋" w:eastAsia="仿宋" w:cs="宋体"/>
                <w:b/>
                <w:kern w:val="0"/>
                <w:szCs w:val="21"/>
              </w:rPr>
              <w:t>（高级职称或已获博士学位或2名同领域高级职称专家推荐；非在读研究生；在职研究生请从工作关系所在单位申报等），需根据申请人自己在研、参与项目及拟申报项目情况等综合判断是否具备申报资格。申请</w:t>
            </w:r>
            <w:r>
              <w:rPr>
                <w:rFonts w:ascii="仿宋" w:hAnsi="仿宋" w:eastAsia="仿宋" w:cs="宋体"/>
                <w:b/>
                <w:kern w:val="0"/>
                <w:szCs w:val="21"/>
              </w:rPr>
              <w:t>代码</w:t>
            </w:r>
            <w:r>
              <w:rPr>
                <w:rFonts w:hint="eastAsia" w:ascii="仿宋" w:hAnsi="仿宋" w:eastAsia="仿宋" w:cs="宋体"/>
                <w:kern w:val="0"/>
                <w:szCs w:val="21"/>
              </w:rPr>
              <w:t>准确选择</w:t>
            </w:r>
            <w:r>
              <w:rPr>
                <w:rFonts w:ascii="仿宋" w:hAnsi="仿宋" w:eastAsia="仿宋" w:cs="宋体"/>
                <w:kern w:val="0"/>
                <w:szCs w:val="21"/>
              </w:rPr>
              <w:t>到最后一位（</w:t>
            </w:r>
            <w:r>
              <w:rPr>
                <w:rFonts w:hint="eastAsia" w:ascii="仿宋" w:hAnsi="仿宋" w:eastAsia="仿宋" w:cs="宋体"/>
                <w:kern w:val="0"/>
                <w:szCs w:val="21"/>
              </w:rPr>
              <w:t>4位</w:t>
            </w:r>
            <w:r>
              <w:rPr>
                <w:rFonts w:ascii="仿宋" w:hAnsi="仿宋" w:eastAsia="仿宋" w:cs="宋体"/>
                <w:kern w:val="0"/>
                <w:szCs w:val="21"/>
              </w:rPr>
              <w:t>）</w:t>
            </w:r>
            <w:r>
              <w:rPr>
                <w:rFonts w:hint="eastAsia" w:ascii="仿宋" w:hAnsi="仿宋" w:eastAsia="仿宋" w:cs="宋体"/>
                <w:kern w:val="0"/>
                <w:szCs w:val="21"/>
              </w:rPr>
              <w:t>，学科对申请代码选择有特殊要求的，请参照学科指南部分执行。</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确认</w:t>
            </w:r>
            <w:r>
              <w:rPr>
                <w:rFonts w:ascii="仿宋" w:hAnsi="仿宋" w:eastAsia="仿宋" w:cs="宋体"/>
                <w:kern w:val="0"/>
                <w:szCs w:val="21"/>
              </w:rPr>
              <w:t>已</w:t>
            </w:r>
            <w:r>
              <w:rPr>
                <w:rFonts w:hint="eastAsia" w:ascii="仿宋" w:hAnsi="仿宋" w:eastAsia="仿宋" w:cs="宋体"/>
                <w:kern w:val="0"/>
                <w:szCs w:val="21"/>
              </w:rPr>
              <w:t>在</w:t>
            </w:r>
            <w:r>
              <w:rPr>
                <w:rFonts w:ascii="仿宋" w:hAnsi="仿宋" w:eastAsia="仿宋" w:cs="宋体"/>
                <w:kern w:val="0"/>
                <w:szCs w:val="21"/>
              </w:rPr>
              <w:t>系统提交项目，项目</w:t>
            </w:r>
            <w:r>
              <w:rPr>
                <w:rFonts w:hint="eastAsia" w:ascii="仿宋" w:hAnsi="仿宋" w:eastAsia="仿宋" w:cs="宋体"/>
                <w:kern w:val="0"/>
                <w:szCs w:val="21"/>
              </w:rPr>
              <w:t>申请书为20</w:t>
            </w:r>
            <w:r>
              <w:rPr>
                <w:rFonts w:ascii="仿宋" w:hAnsi="仿宋" w:eastAsia="仿宋" w:cs="宋体"/>
                <w:kern w:val="0"/>
                <w:szCs w:val="21"/>
              </w:rPr>
              <w:t>24</w:t>
            </w:r>
            <w:r>
              <w:rPr>
                <w:rFonts w:hint="eastAsia" w:ascii="仿宋" w:hAnsi="仿宋" w:eastAsia="仿宋" w:cs="宋体"/>
                <w:kern w:val="0"/>
                <w:szCs w:val="21"/>
              </w:rPr>
              <w:t>年最新版和正式版（非草稿，</w:t>
            </w:r>
            <w:r>
              <w:rPr>
                <w:rFonts w:ascii="仿宋" w:hAnsi="仿宋" w:eastAsia="仿宋" w:cs="宋体"/>
                <w:kern w:val="0"/>
                <w:szCs w:val="21"/>
              </w:rPr>
              <w:t>水印</w:t>
            </w:r>
            <w:r>
              <w:rPr>
                <w:rFonts w:hint="eastAsia" w:ascii="仿宋" w:hAnsi="仿宋" w:eastAsia="仿宋" w:cs="宋体"/>
                <w:kern w:val="0"/>
                <w:szCs w:val="21"/>
              </w:rPr>
              <w:t>NSFC</w:t>
            </w:r>
            <w:r>
              <w:rPr>
                <w:rFonts w:ascii="仿宋" w:hAnsi="仿宋" w:eastAsia="仿宋" w:cs="宋体"/>
                <w:kern w:val="0"/>
                <w:szCs w:val="21"/>
              </w:rPr>
              <w:t xml:space="preserve"> </w:t>
            </w:r>
            <w:r>
              <w:rPr>
                <w:rFonts w:hint="eastAsia" w:ascii="仿宋" w:hAnsi="仿宋" w:eastAsia="仿宋" w:cs="宋体"/>
                <w:kern w:val="0"/>
                <w:szCs w:val="21"/>
              </w:rPr>
              <w:t>202</w:t>
            </w:r>
            <w:r>
              <w:rPr>
                <w:rFonts w:ascii="仿宋" w:hAnsi="仿宋" w:eastAsia="仿宋" w:cs="宋体"/>
                <w:kern w:val="0"/>
                <w:szCs w:val="21"/>
              </w:rPr>
              <w:t>4</w:t>
            </w:r>
            <w:r>
              <w:rPr>
                <w:rFonts w:hint="eastAsia" w:ascii="仿宋" w:hAnsi="仿宋" w:eastAsia="仿宋" w:cs="宋体"/>
                <w:kern w:val="0"/>
                <w:szCs w:val="21"/>
              </w:rPr>
              <w:t>）</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39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kern w:val="0"/>
                <w:szCs w:val="21"/>
              </w:rPr>
            </w:pPr>
            <w:r>
              <w:rPr>
                <w:rFonts w:hint="eastAsia" w:ascii="仿宋" w:hAnsi="仿宋" w:eastAsia="仿宋" w:cs="宋体"/>
                <w:kern w:val="0"/>
                <w:szCs w:val="21"/>
              </w:rPr>
              <w:t>已与所有参与人及合作单位（如有）确认，同意参与本项目申请.</w:t>
            </w:r>
          </w:p>
        </w:tc>
        <w:tc>
          <w:tcPr>
            <w:tcW w:w="132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414" w:hRule="atLeast"/>
          <w:jc w:val="center"/>
        </w:trPr>
        <w:tc>
          <w:tcPr>
            <w:tcW w:w="15881" w:type="dxa"/>
            <w:gridSpan w:val="3"/>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b/>
                <w:bCs/>
                <w:kern w:val="0"/>
                <w:szCs w:val="21"/>
              </w:rPr>
            </w:pPr>
            <w:r>
              <w:rPr>
                <w:rFonts w:hint="eastAsia" w:ascii="仿宋" w:hAnsi="仿宋" w:eastAsia="仿宋" w:cs="宋体"/>
                <w:kern w:val="0"/>
                <w:szCs w:val="21"/>
              </w:rPr>
              <w:t>　二、</w:t>
            </w:r>
            <w:r>
              <w:rPr>
                <w:rFonts w:hint="eastAsia" w:ascii="仿宋" w:hAnsi="仿宋" w:eastAsia="仿宋" w:cs="宋体"/>
                <w:b/>
                <w:bCs/>
                <w:kern w:val="0"/>
                <w:szCs w:val="21"/>
              </w:rPr>
              <w:t>基本信息</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39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kern w:val="0"/>
                <w:szCs w:val="21"/>
              </w:rPr>
            </w:pPr>
            <w:r>
              <w:rPr>
                <w:rFonts w:hint="eastAsia" w:ascii="仿宋" w:hAnsi="仿宋" w:eastAsia="仿宋" w:cs="宋体"/>
                <w:kern w:val="0"/>
                <w:szCs w:val="21"/>
              </w:rPr>
              <w:t>申请人、参与人</w:t>
            </w:r>
            <w:r>
              <w:rPr>
                <w:rFonts w:hint="eastAsia" w:ascii="仿宋" w:hAnsi="仿宋" w:eastAsia="仿宋" w:cs="宋体"/>
                <w:bCs/>
                <w:kern w:val="0"/>
                <w:szCs w:val="21"/>
              </w:rPr>
              <w:t>身份证号码</w:t>
            </w:r>
            <w:r>
              <w:rPr>
                <w:rFonts w:hint="eastAsia" w:ascii="仿宋" w:hAnsi="仿宋" w:eastAsia="仿宋" w:cs="宋体"/>
                <w:kern w:val="0"/>
                <w:szCs w:val="21"/>
              </w:rPr>
              <w:t>、工作单位、职称、年龄、学位等</w:t>
            </w:r>
            <w:r>
              <w:rPr>
                <w:rFonts w:hint="eastAsia" w:ascii="仿宋" w:hAnsi="仿宋" w:eastAsia="仿宋" w:cs="宋体"/>
                <w:b/>
                <w:kern w:val="0"/>
                <w:szCs w:val="21"/>
              </w:rPr>
              <w:t>信息准确、真实</w:t>
            </w:r>
            <w:r>
              <w:rPr>
                <w:rFonts w:ascii="仿宋" w:hAnsi="仿宋" w:eastAsia="仿宋" w:cs="宋体"/>
                <w:b/>
                <w:kern w:val="0"/>
                <w:szCs w:val="21"/>
              </w:rPr>
              <w:t>、</w:t>
            </w:r>
            <w:r>
              <w:rPr>
                <w:rFonts w:hint="eastAsia" w:ascii="仿宋" w:hAnsi="仿宋" w:eastAsia="仿宋" w:cs="宋体"/>
                <w:b/>
                <w:kern w:val="0"/>
                <w:szCs w:val="21"/>
              </w:rPr>
              <w:t>无误</w:t>
            </w:r>
            <w:r>
              <w:rPr>
                <w:rFonts w:hint="eastAsia" w:ascii="仿宋" w:hAnsi="仿宋" w:eastAsia="仿宋" w:cs="宋体"/>
                <w:kern w:val="0"/>
                <w:szCs w:val="21"/>
              </w:rPr>
              <w:t>（与所在单位人事档案一致），确保参与人姓名、证件号、邮箱等信息输入无误等。</w:t>
            </w:r>
          </w:p>
        </w:tc>
        <w:tc>
          <w:tcPr>
            <w:tcW w:w="132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ascii="仿宋" w:hAnsi="仿宋" w:eastAsia="仿宋" w:cs="宋体"/>
                <w:kern w:val="0"/>
                <w:szCs w:val="21"/>
              </w:rPr>
              <w:t>2</w:t>
            </w:r>
          </w:p>
        </w:tc>
        <w:tc>
          <w:tcPr>
            <w:tcW w:w="139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kern w:val="0"/>
                <w:szCs w:val="21"/>
              </w:rPr>
            </w:pPr>
            <w:r>
              <w:rPr>
                <w:rFonts w:hint="eastAsia" w:ascii="仿宋" w:hAnsi="仿宋" w:eastAsia="仿宋" w:cs="宋体"/>
                <w:kern w:val="0"/>
                <w:szCs w:val="21"/>
              </w:rPr>
              <w:t>所有依托我校申请项目人员</w:t>
            </w:r>
            <w:r>
              <w:rPr>
                <w:rFonts w:hint="eastAsia" w:ascii="仿宋" w:hAnsi="仿宋" w:eastAsia="仿宋" w:cs="宋体"/>
                <w:b/>
                <w:color w:val="FF0000"/>
                <w:kern w:val="0"/>
                <w:szCs w:val="21"/>
              </w:rPr>
              <w:t>依托单位信息一律为“</w:t>
            </w:r>
            <w:r>
              <w:rPr>
                <w:rFonts w:hint="eastAsia" w:ascii="仿宋" w:hAnsi="仿宋" w:eastAsia="仿宋" w:cs="宋体"/>
                <w:b/>
                <w:color w:val="FF0000"/>
                <w:kern w:val="0"/>
                <w:szCs w:val="21"/>
                <w:lang w:eastAsia="zh-CN"/>
              </w:rPr>
              <w:t>江苏海事职业技术学院</w:t>
            </w:r>
            <w:r>
              <w:rPr>
                <w:rFonts w:hint="eastAsia" w:ascii="仿宋" w:hAnsi="仿宋" w:eastAsia="仿宋" w:cs="宋体"/>
                <w:b/>
                <w:color w:val="FF0000"/>
                <w:kern w:val="0"/>
                <w:szCs w:val="21"/>
              </w:rPr>
              <w:t>”。</w:t>
            </w:r>
          </w:p>
        </w:tc>
        <w:tc>
          <w:tcPr>
            <w:tcW w:w="132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ascii="仿宋" w:hAnsi="仿宋" w:eastAsia="仿宋" w:cs="宋体"/>
                <w:kern w:val="0"/>
                <w:szCs w:val="21"/>
              </w:rPr>
              <w:t>3</w:t>
            </w:r>
          </w:p>
        </w:tc>
        <w:tc>
          <w:tcPr>
            <w:tcW w:w="139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kern w:val="0"/>
                <w:szCs w:val="21"/>
              </w:rPr>
            </w:pPr>
            <w:r>
              <w:rPr>
                <w:rFonts w:ascii="仿宋" w:hAnsi="仿宋" w:eastAsia="仿宋" w:cs="宋体"/>
                <w:b/>
                <w:kern w:val="0"/>
                <w:szCs w:val="21"/>
              </w:rPr>
              <w:t>确认</w:t>
            </w:r>
            <w:r>
              <w:rPr>
                <w:rFonts w:hint="eastAsia" w:ascii="仿宋" w:hAnsi="仿宋" w:eastAsia="仿宋" w:cs="宋体"/>
                <w:b/>
                <w:kern w:val="0"/>
                <w:szCs w:val="21"/>
              </w:rPr>
              <w:t>合作</w:t>
            </w:r>
            <w:r>
              <w:rPr>
                <w:rFonts w:ascii="仿宋" w:hAnsi="仿宋" w:eastAsia="仿宋" w:cs="宋体"/>
                <w:b/>
                <w:kern w:val="0"/>
                <w:szCs w:val="21"/>
              </w:rPr>
              <w:t>研究单位名称</w:t>
            </w:r>
            <w:r>
              <w:rPr>
                <w:rFonts w:hint="eastAsia" w:ascii="仿宋" w:hAnsi="仿宋" w:eastAsia="仿宋" w:cs="宋体"/>
                <w:b/>
                <w:kern w:val="0"/>
                <w:szCs w:val="21"/>
              </w:rPr>
              <w:t>为</w:t>
            </w:r>
            <w:r>
              <w:rPr>
                <w:rFonts w:hint="eastAsia" w:ascii="仿宋" w:hAnsi="仿宋" w:eastAsia="仿宋" w:cs="宋体"/>
                <w:b/>
                <w:color w:val="FF0000"/>
                <w:kern w:val="0"/>
                <w:szCs w:val="21"/>
              </w:rPr>
              <w:t>依托</w:t>
            </w:r>
            <w:r>
              <w:rPr>
                <w:rFonts w:ascii="仿宋" w:hAnsi="仿宋" w:eastAsia="仿宋" w:cs="宋体"/>
                <w:b/>
                <w:color w:val="FF0000"/>
                <w:kern w:val="0"/>
                <w:szCs w:val="21"/>
              </w:rPr>
              <w:t>单位</w:t>
            </w:r>
            <w:r>
              <w:rPr>
                <w:rFonts w:hint="eastAsia" w:ascii="仿宋" w:hAnsi="仿宋" w:eastAsia="仿宋" w:cs="宋体"/>
                <w:b/>
                <w:color w:val="FF0000"/>
                <w:kern w:val="0"/>
                <w:szCs w:val="21"/>
              </w:rPr>
              <w:t>/法人</w:t>
            </w:r>
            <w:r>
              <w:rPr>
                <w:rFonts w:ascii="仿宋" w:hAnsi="仿宋" w:eastAsia="仿宋" w:cs="宋体"/>
                <w:b/>
                <w:color w:val="FF0000"/>
                <w:kern w:val="0"/>
                <w:szCs w:val="21"/>
              </w:rPr>
              <w:t>单位</w:t>
            </w:r>
            <w:r>
              <w:rPr>
                <w:rFonts w:hint="eastAsia" w:ascii="仿宋" w:hAnsi="仿宋" w:eastAsia="仿宋" w:cs="宋体"/>
                <w:b/>
                <w:color w:val="FF0000"/>
                <w:kern w:val="0"/>
                <w:szCs w:val="21"/>
              </w:rPr>
              <w:t>公章</w:t>
            </w:r>
            <w:r>
              <w:rPr>
                <w:rFonts w:ascii="仿宋" w:hAnsi="仿宋" w:eastAsia="仿宋" w:cs="宋体"/>
                <w:b/>
                <w:color w:val="FF0000"/>
                <w:kern w:val="0"/>
                <w:szCs w:val="21"/>
              </w:rPr>
              <w:t>的名称</w:t>
            </w:r>
            <w:r>
              <w:rPr>
                <w:rFonts w:hint="eastAsia" w:ascii="仿宋" w:hAnsi="仿宋" w:eastAsia="仿宋" w:cs="宋体"/>
                <w:b/>
                <w:color w:val="FF0000"/>
                <w:kern w:val="0"/>
                <w:szCs w:val="21"/>
              </w:rPr>
              <w:t>。</w:t>
            </w:r>
            <w:r>
              <w:rPr>
                <w:rFonts w:hint="eastAsia" w:ascii="仿宋" w:hAnsi="仿宋" w:eastAsia="仿宋" w:cs="宋体"/>
                <w:kern w:val="0"/>
                <w:szCs w:val="21"/>
              </w:rPr>
              <w:t>主要</w:t>
            </w:r>
            <w:r>
              <w:rPr>
                <w:rFonts w:hint="eastAsia" w:ascii="仿宋" w:hAnsi="仿宋" w:eastAsia="仿宋" w:cs="宋体"/>
                <w:b/>
                <w:kern w:val="0"/>
                <w:szCs w:val="21"/>
              </w:rPr>
              <w:t>参与者所在单位信息</w:t>
            </w:r>
            <w:r>
              <w:rPr>
                <w:rFonts w:hint="eastAsia" w:ascii="仿宋" w:hAnsi="仿宋" w:eastAsia="仿宋" w:cs="宋体"/>
                <w:kern w:val="0"/>
                <w:szCs w:val="21"/>
              </w:rPr>
              <w:t>有我校以外的人员，即视为有合作单位；境外人员视为以个人身份参加项目申请，其境外工作单位不作为合作研究单位。</w:t>
            </w:r>
            <w:r>
              <w:rPr>
                <w:rFonts w:hint="eastAsia" w:ascii="仿宋" w:hAnsi="仿宋" w:eastAsia="仿宋" w:cs="宋体"/>
                <w:b/>
                <w:kern w:val="0"/>
                <w:szCs w:val="21"/>
              </w:rPr>
              <w:t>申请书基本信息表中的合作研究单位信息由信息系统自动生成。</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3920" w:type="dxa"/>
            <w:tcBorders>
              <w:top w:val="nil"/>
              <w:left w:val="nil"/>
              <w:bottom w:val="single" w:color="auto" w:sz="4" w:space="0"/>
              <w:right w:val="single" w:color="auto" w:sz="4" w:space="0"/>
            </w:tcBorders>
            <w:noWrap w:val="0"/>
            <w:vAlign w:val="center"/>
          </w:tcPr>
          <w:p>
            <w:pPr>
              <w:widowControl/>
              <w:spacing w:line="420" w:lineRule="exact"/>
              <w:jc w:val="left"/>
              <w:rPr>
                <w:rFonts w:hint="eastAsia" w:ascii="仿宋" w:hAnsi="仿宋" w:eastAsia="仿宋" w:cs="宋体"/>
                <w:b/>
                <w:kern w:val="0"/>
                <w:szCs w:val="21"/>
              </w:rPr>
            </w:pPr>
            <w:r>
              <w:rPr>
                <w:rFonts w:hint="eastAsia" w:ascii="仿宋" w:hAnsi="仿宋" w:eastAsia="仿宋" w:cs="宋体"/>
                <w:kern w:val="0"/>
                <w:szCs w:val="21"/>
              </w:rPr>
              <w:t>项目组成员尽量做到教授、副教授、讲师均衡；年工作时间参考：项目负责人8～10个月；参与人4～8个月。</w:t>
            </w:r>
          </w:p>
        </w:tc>
        <w:tc>
          <w:tcPr>
            <w:tcW w:w="132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研究期限为20</w:t>
            </w:r>
            <w:r>
              <w:rPr>
                <w:rFonts w:ascii="仿宋" w:hAnsi="仿宋" w:eastAsia="仿宋" w:cs="宋体"/>
                <w:kern w:val="0"/>
                <w:szCs w:val="21"/>
              </w:rPr>
              <w:t>25</w:t>
            </w:r>
            <w:r>
              <w:rPr>
                <w:rFonts w:hint="eastAsia" w:ascii="仿宋" w:hAnsi="仿宋" w:eastAsia="仿宋" w:cs="宋体"/>
                <w:kern w:val="0"/>
                <w:szCs w:val="21"/>
              </w:rPr>
              <w:t>年</w:t>
            </w:r>
            <w:r>
              <w:rPr>
                <w:rFonts w:hint="eastAsia" w:ascii="仿宋" w:hAnsi="仿宋" w:eastAsia="仿宋" w:cs="宋体"/>
                <w:color w:val="FF0000"/>
                <w:kern w:val="0"/>
                <w:szCs w:val="21"/>
              </w:rPr>
              <w:t>1月1日</w:t>
            </w:r>
            <w:r>
              <w:rPr>
                <w:rFonts w:hint="eastAsia" w:ascii="仿宋" w:hAnsi="仿宋" w:eastAsia="仿宋" w:cs="宋体"/>
                <w:kern w:val="0"/>
                <w:szCs w:val="21"/>
              </w:rPr>
              <w:t>—202X年</w:t>
            </w:r>
            <w:r>
              <w:rPr>
                <w:rFonts w:hint="eastAsia" w:ascii="仿宋" w:hAnsi="仿宋" w:eastAsia="仿宋" w:cs="宋体"/>
                <w:color w:val="FF0000"/>
                <w:kern w:val="0"/>
                <w:szCs w:val="21"/>
              </w:rPr>
              <w:t>12月31日</w:t>
            </w:r>
            <w:r>
              <w:rPr>
                <w:rFonts w:hint="eastAsia" w:ascii="仿宋" w:hAnsi="仿宋" w:eastAsia="仿宋" w:cs="宋体"/>
                <w:kern w:val="0"/>
                <w:szCs w:val="21"/>
              </w:rPr>
              <w:t>（具体年份按申报项目类别指南要求填写，其中面上研究周期为4年，青年研究周期为3年）</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3920" w:type="dxa"/>
            <w:tcBorders>
              <w:top w:val="nil"/>
              <w:left w:val="nil"/>
              <w:bottom w:val="single" w:color="auto" w:sz="4" w:space="0"/>
              <w:right w:val="single" w:color="auto" w:sz="4" w:space="0"/>
            </w:tcBorders>
            <w:noWrap w:val="0"/>
            <w:vAlign w:val="center"/>
          </w:tcPr>
          <w:p>
            <w:pPr>
              <w:widowControl/>
              <w:spacing w:line="420" w:lineRule="exact"/>
              <w:jc w:val="left"/>
              <w:rPr>
                <w:rFonts w:hint="eastAsia" w:ascii="仿宋" w:hAnsi="仿宋" w:eastAsia="仿宋" w:cs="宋体"/>
                <w:kern w:val="0"/>
                <w:szCs w:val="21"/>
              </w:rPr>
            </w:pPr>
            <w:r>
              <w:rPr>
                <w:rFonts w:hint="eastAsia" w:ascii="仿宋" w:hAnsi="仿宋" w:eastAsia="仿宋" w:cs="仿宋"/>
                <w:kern w:val="0"/>
                <w:szCs w:val="21"/>
              </w:rPr>
              <w:t>经费预算按照202</w:t>
            </w:r>
            <w:r>
              <w:rPr>
                <w:rFonts w:ascii="仿宋" w:hAnsi="仿宋" w:eastAsia="仿宋" w:cs="仿宋"/>
                <w:kern w:val="0"/>
                <w:szCs w:val="21"/>
              </w:rPr>
              <w:t>4</w:t>
            </w:r>
            <w:r>
              <w:rPr>
                <w:rFonts w:hint="eastAsia" w:ascii="仿宋" w:hAnsi="仿宋" w:eastAsia="仿宋" w:cs="仿宋"/>
                <w:kern w:val="0"/>
                <w:szCs w:val="21"/>
              </w:rPr>
              <w:t>年指南的</w:t>
            </w:r>
            <w:r>
              <w:rPr>
                <w:rFonts w:hint="eastAsia" w:ascii="仿宋" w:hAnsi="仿宋" w:eastAsia="仿宋" w:cs="仿宋"/>
                <w:b/>
                <w:bCs/>
                <w:kern w:val="0"/>
                <w:szCs w:val="21"/>
              </w:rPr>
              <w:t>“预算编报要求”</w:t>
            </w:r>
            <w:r>
              <w:rPr>
                <w:rFonts w:hint="eastAsia" w:ascii="仿宋" w:hAnsi="仿宋" w:eastAsia="仿宋" w:cs="仿宋"/>
                <w:kern w:val="0"/>
                <w:szCs w:val="21"/>
              </w:rPr>
              <w:t>填报。</w:t>
            </w:r>
            <w:r>
              <w:rPr>
                <w:rFonts w:hint="eastAsia" w:ascii="仿宋" w:hAnsi="仿宋" w:eastAsia="仿宋" w:cs="仿宋"/>
                <w:b/>
                <w:kern w:val="0"/>
                <w:szCs w:val="21"/>
              </w:rPr>
              <w:t>申请人只需编报直接费用预算（青年项目无需编报）</w:t>
            </w:r>
            <w:r>
              <w:rPr>
                <w:rFonts w:hint="eastAsia" w:ascii="仿宋" w:hAnsi="仿宋" w:eastAsia="仿宋" w:cs="仿宋"/>
                <w:kern w:val="0"/>
                <w:szCs w:val="21"/>
              </w:rPr>
              <w:t>。项目有合作研究单位的，若涉及到将经费外拨到合作研究单位，则应提供合作研究协议及合作方的经费预算。</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445" w:hRule="atLeast"/>
          <w:jc w:val="center"/>
        </w:trPr>
        <w:tc>
          <w:tcPr>
            <w:tcW w:w="15881" w:type="dxa"/>
            <w:gridSpan w:val="3"/>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宋体"/>
                <w:b/>
                <w:bCs/>
                <w:kern w:val="0"/>
                <w:szCs w:val="21"/>
              </w:rPr>
            </w:pPr>
            <w:r>
              <w:rPr>
                <w:rFonts w:hint="eastAsia" w:ascii="仿宋" w:hAnsi="仿宋" w:eastAsia="仿宋" w:cs="宋体"/>
                <w:kern w:val="0"/>
                <w:szCs w:val="21"/>
              </w:rPr>
              <w:t>　三、</w:t>
            </w:r>
            <w:r>
              <w:rPr>
                <w:rFonts w:hint="eastAsia" w:ascii="仿宋" w:hAnsi="仿宋" w:eastAsia="仿宋" w:cs="宋体"/>
                <w:b/>
                <w:kern w:val="0"/>
                <w:szCs w:val="21"/>
              </w:rPr>
              <w:t>报告</w:t>
            </w:r>
            <w:r>
              <w:rPr>
                <w:rFonts w:hint="eastAsia" w:ascii="仿宋" w:hAnsi="仿宋" w:eastAsia="仿宋" w:cs="宋体"/>
                <w:b/>
                <w:bCs/>
                <w:kern w:val="0"/>
                <w:szCs w:val="21"/>
              </w:rPr>
              <w:t>正文</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1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b/>
                <w:color w:val="FF0000"/>
                <w:kern w:val="0"/>
                <w:szCs w:val="21"/>
              </w:rPr>
            </w:pPr>
            <w:r>
              <w:rPr>
                <w:rFonts w:hint="eastAsia" w:ascii="仿宋" w:hAnsi="仿宋" w:eastAsia="仿宋" w:cs="宋体"/>
                <w:kern w:val="0"/>
                <w:szCs w:val="21"/>
              </w:rPr>
              <w:t>申请书按所报项目类别</w:t>
            </w:r>
            <w:r>
              <w:rPr>
                <w:rFonts w:hint="eastAsia" w:ascii="仿宋" w:hAnsi="仿宋" w:eastAsia="仿宋" w:cs="宋体"/>
                <w:b/>
                <w:color w:val="FF0000"/>
                <w:kern w:val="0"/>
                <w:szCs w:val="21"/>
              </w:rPr>
              <w:t>最新</w:t>
            </w:r>
            <w:r>
              <w:rPr>
                <w:rFonts w:ascii="仿宋" w:hAnsi="仿宋" w:eastAsia="仿宋" w:cs="宋体"/>
                <w:b/>
                <w:color w:val="FF0000"/>
                <w:kern w:val="0"/>
                <w:szCs w:val="21"/>
              </w:rPr>
              <w:t>的</w:t>
            </w:r>
            <w:r>
              <w:rPr>
                <w:rFonts w:hint="eastAsia" w:ascii="仿宋" w:hAnsi="仿宋" w:eastAsia="仿宋" w:cs="宋体"/>
                <w:b/>
                <w:bCs/>
                <w:color w:val="FF0000"/>
                <w:kern w:val="0"/>
                <w:szCs w:val="21"/>
              </w:rPr>
              <w:t>正文撰写提纲</w:t>
            </w:r>
            <w:r>
              <w:rPr>
                <w:rFonts w:hint="eastAsia" w:ascii="仿宋" w:hAnsi="仿宋" w:eastAsia="仿宋" w:cs="宋体"/>
                <w:kern w:val="0"/>
                <w:szCs w:val="21"/>
              </w:rPr>
              <w:t>填写，无遗漏，内容规范、完整</w:t>
            </w:r>
            <w:r>
              <w:rPr>
                <w:rFonts w:ascii="仿宋" w:hAnsi="仿宋" w:eastAsia="仿宋" w:cs="宋体"/>
                <w:kern w:val="0"/>
                <w:szCs w:val="21"/>
              </w:rPr>
              <w:t>、</w:t>
            </w:r>
            <w:r>
              <w:rPr>
                <w:rFonts w:hint="eastAsia" w:ascii="仿宋" w:hAnsi="仿宋" w:eastAsia="仿宋" w:cs="宋体"/>
                <w:kern w:val="0"/>
                <w:szCs w:val="21"/>
              </w:rPr>
              <w:t>真实，</w:t>
            </w:r>
            <w:r>
              <w:rPr>
                <w:rFonts w:hint="eastAsia" w:ascii="仿宋" w:hAnsi="仿宋" w:eastAsia="仿宋" w:cs="宋体"/>
                <w:b/>
                <w:color w:val="FF0000"/>
                <w:kern w:val="0"/>
                <w:szCs w:val="21"/>
              </w:rPr>
              <w:t>不得删除或改动提纲标题及括号中的文字</w:t>
            </w:r>
          </w:p>
          <w:p>
            <w:pPr>
              <w:widowControl/>
              <w:jc w:val="left"/>
              <w:rPr>
                <w:rFonts w:hint="eastAsia" w:ascii="仿宋" w:hAnsi="仿宋" w:eastAsia="仿宋" w:cs="宋体"/>
                <w:kern w:val="0"/>
                <w:szCs w:val="21"/>
              </w:rPr>
            </w:pPr>
            <w:r>
              <w:rPr>
                <w:rFonts w:hint="eastAsia" w:ascii="仿宋" w:hAnsi="仿宋" w:eastAsia="仿宋" w:cs="宋体"/>
                <w:kern w:val="0"/>
                <w:szCs w:val="21"/>
              </w:rPr>
              <w:t>申请内容明确属于本学科资助范畴（根据年度指南）</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139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b/>
                <w:bCs/>
                <w:kern w:val="0"/>
                <w:szCs w:val="21"/>
              </w:rPr>
            </w:pPr>
            <w:r>
              <w:rPr>
                <w:rFonts w:hint="eastAsia" w:ascii="仿宋" w:hAnsi="仿宋" w:eastAsia="仿宋" w:cs="宋体"/>
                <w:b/>
                <w:bCs/>
                <w:color w:val="FF0000"/>
                <w:kern w:val="0"/>
                <w:szCs w:val="21"/>
              </w:rPr>
              <w:t>年度研究计划</w:t>
            </w:r>
            <w:r>
              <w:rPr>
                <w:rFonts w:hint="eastAsia" w:ascii="仿宋" w:hAnsi="仿宋" w:eastAsia="仿宋" w:cs="宋体"/>
                <w:kern w:val="0"/>
                <w:szCs w:val="21"/>
              </w:rPr>
              <w:t>时间与基本信息表研究期限一致。</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ascii="仿宋" w:hAnsi="仿宋" w:eastAsia="仿宋" w:cs="宋体"/>
                <w:kern w:val="0"/>
                <w:szCs w:val="21"/>
              </w:rPr>
              <w:t>3</w:t>
            </w:r>
          </w:p>
        </w:tc>
        <w:tc>
          <w:tcPr>
            <w:tcW w:w="139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kern w:val="0"/>
                <w:szCs w:val="21"/>
              </w:rPr>
            </w:pPr>
            <w:r>
              <w:rPr>
                <w:rFonts w:hint="eastAsia" w:ascii="仿宋" w:hAnsi="仿宋" w:eastAsia="仿宋" w:cs="宋体"/>
                <w:b/>
                <w:bCs/>
                <w:kern w:val="0"/>
                <w:szCs w:val="21"/>
              </w:rPr>
              <w:t>申请人、参与人简历为基金委信息系统导出，信息准确、完整，</w:t>
            </w:r>
            <w:r>
              <w:rPr>
                <w:rFonts w:hint="eastAsia" w:ascii="仿宋" w:hAnsi="仿宋" w:eastAsia="仿宋" w:cs="宋体"/>
                <w:kern w:val="0"/>
                <w:szCs w:val="21"/>
              </w:rPr>
              <w:t>如实填写研究生及博士后导师信息等，在填写论文、专利和奖励等研究成果时，规范列出研究成果的所有作者（发明人或完成人等）署名，不得篡改作者（发明人或完成人等）顺序。</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15881" w:type="dxa"/>
            <w:gridSpan w:val="3"/>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四、附件</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中级及以下职称且无博士学位需2位高级专业技术职务同行专家推荐信，</w:t>
            </w:r>
            <w:r>
              <w:rPr>
                <w:rFonts w:hint="eastAsia" w:ascii="仿宋" w:hAnsi="仿宋" w:eastAsia="仿宋" w:cs="宋体"/>
                <w:b/>
                <w:color w:val="FF0000"/>
                <w:kern w:val="0"/>
                <w:szCs w:val="21"/>
              </w:rPr>
              <w:t>请</w:t>
            </w:r>
            <w:r>
              <w:rPr>
                <w:rFonts w:ascii="仿宋" w:hAnsi="仿宋" w:eastAsia="仿宋" w:cs="宋体"/>
                <w:b/>
                <w:color w:val="FF0000"/>
                <w:kern w:val="0"/>
                <w:szCs w:val="21"/>
              </w:rPr>
              <w:t>按照基金委提供的模板</w:t>
            </w:r>
            <w:r>
              <w:rPr>
                <w:rFonts w:hint="eastAsia" w:ascii="仿宋" w:hAnsi="仿宋" w:eastAsia="仿宋" w:cs="宋体"/>
                <w:b/>
                <w:color w:val="FF0000"/>
                <w:kern w:val="0"/>
                <w:szCs w:val="21"/>
              </w:rPr>
              <w:t>准确</w:t>
            </w:r>
            <w:r>
              <w:rPr>
                <w:rFonts w:ascii="仿宋" w:hAnsi="仿宋" w:eastAsia="仿宋" w:cs="宋体"/>
                <w:b/>
                <w:color w:val="FF0000"/>
                <w:kern w:val="0"/>
                <w:szCs w:val="21"/>
              </w:rPr>
              <w:t>填写</w:t>
            </w:r>
            <w:r>
              <w:rPr>
                <w:rFonts w:ascii="仿宋" w:hAnsi="仿宋" w:eastAsia="仿宋" w:cs="宋体"/>
                <w:kern w:val="0"/>
                <w:szCs w:val="21"/>
              </w:rPr>
              <w:t>，</w:t>
            </w:r>
            <w:r>
              <w:rPr>
                <w:rFonts w:hint="eastAsia" w:ascii="仿宋" w:hAnsi="仿宋" w:eastAsia="仿宋" w:cs="宋体"/>
                <w:kern w:val="0"/>
                <w:szCs w:val="21"/>
              </w:rPr>
              <w:t>推荐者亲笔签字，并已</w:t>
            </w:r>
            <w:r>
              <w:rPr>
                <w:rFonts w:hint="eastAsia" w:ascii="仿宋" w:hAnsi="仿宋" w:eastAsia="仿宋" w:cs="宋体"/>
                <w:b/>
                <w:kern w:val="0"/>
                <w:szCs w:val="21"/>
              </w:rPr>
              <w:t>准确</w:t>
            </w:r>
            <w:r>
              <w:rPr>
                <w:rFonts w:hint="eastAsia" w:ascii="仿宋" w:hAnsi="仿宋" w:eastAsia="仿宋" w:cs="宋体"/>
                <w:b/>
                <w:bCs/>
                <w:kern w:val="0"/>
                <w:szCs w:val="21"/>
              </w:rPr>
              <w:t>注明单位、职称</w:t>
            </w:r>
            <w:r>
              <w:rPr>
                <w:rFonts w:hint="eastAsia" w:ascii="仿宋" w:hAnsi="仿宋" w:eastAsia="仿宋" w:cs="宋体"/>
                <w:kern w:val="0"/>
                <w:szCs w:val="21"/>
              </w:rPr>
              <w:t>等</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39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kern w:val="0"/>
                <w:szCs w:val="21"/>
              </w:rPr>
            </w:pPr>
            <w:r>
              <w:rPr>
                <w:rFonts w:hint="eastAsia" w:ascii="仿宋" w:hAnsi="仿宋" w:eastAsia="仿宋" w:cs="宋体"/>
                <w:kern w:val="0"/>
                <w:szCs w:val="21"/>
              </w:rPr>
              <w:t>在职研究生申请项目需提供</w:t>
            </w:r>
            <w:r>
              <w:rPr>
                <w:rFonts w:hint="eastAsia" w:ascii="仿宋" w:hAnsi="仿宋" w:eastAsia="仿宋" w:cs="宋体"/>
                <w:b/>
                <w:bCs/>
                <w:kern w:val="0"/>
                <w:szCs w:val="21"/>
              </w:rPr>
              <w:t>导师同意函</w:t>
            </w:r>
            <w:r>
              <w:rPr>
                <w:rFonts w:hint="eastAsia" w:ascii="仿宋" w:hAnsi="仿宋" w:eastAsia="仿宋" w:cs="宋体"/>
                <w:kern w:val="0"/>
                <w:szCs w:val="21"/>
              </w:rPr>
              <w:t>，</w:t>
            </w:r>
            <w:r>
              <w:rPr>
                <w:rFonts w:hint="eastAsia" w:ascii="仿宋" w:hAnsi="仿宋" w:eastAsia="仿宋" w:cs="宋体"/>
                <w:b/>
                <w:bCs/>
                <w:kern w:val="0"/>
                <w:szCs w:val="21"/>
              </w:rPr>
              <w:t>说明申请项目与学位论文的关系，承担项目后的工作时间和条件保证等。</w:t>
            </w:r>
            <w:r>
              <w:rPr>
                <w:rFonts w:hint="eastAsia" w:ascii="仿宋" w:hAnsi="仿宋" w:eastAsia="仿宋" w:cs="宋体"/>
                <w:b/>
                <w:bCs/>
                <w:color w:val="FF0000"/>
                <w:kern w:val="0"/>
                <w:szCs w:val="21"/>
              </w:rPr>
              <w:t>请按照基金委提供的模板准确填写</w:t>
            </w:r>
            <w:r>
              <w:rPr>
                <w:rFonts w:hint="eastAsia" w:ascii="仿宋" w:hAnsi="仿宋" w:eastAsia="仿宋" w:cs="宋体"/>
                <w:b/>
                <w:bCs/>
                <w:kern w:val="0"/>
                <w:szCs w:val="21"/>
              </w:rPr>
              <w:t>。</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39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kern w:val="0"/>
                <w:szCs w:val="21"/>
              </w:rPr>
            </w:pPr>
            <w:r>
              <w:rPr>
                <w:rFonts w:hint="eastAsia" w:ascii="仿宋" w:hAnsi="仿宋" w:eastAsia="仿宋" w:cs="宋体"/>
                <w:b/>
                <w:color w:val="FF0000"/>
                <w:kern w:val="0"/>
                <w:szCs w:val="21"/>
              </w:rPr>
              <w:t>涉及科研伦理与科技安全</w:t>
            </w:r>
            <w:r>
              <w:rPr>
                <w:rFonts w:hint="eastAsia" w:ascii="仿宋" w:hAnsi="仿宋" w:eastAsia="仿宋" w:cs="宋体"/>
                <w:kern w:val="0"/>
                <w:szCs w:val="21"/>
              </w:rPr>
              <w:t>（如生物安全、信息安全等）的项目申请，申请人应当严格执行国家有关法律法规和伦理准则，并按照相关科学部的要求提供相应附件材料（电子申请书应附扫描件）。</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39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b/>
                <w:color w:val="FF0000"/>
                <w:kern w:val="0"/>
                <w:szCs w:val="21"/>
              </w:rPr>
            </w:pPr>
            <w:r>
              <w:rPr>
                <w:rFonts w:hint="eastAsia" w:ascii="仿宋" w:hAnsi="仿宋" w:eastAsia="仿宋" w:cs="宋体"/>
                <w:b/>
                <w:color w:val="FF0000"/>
                <w:kern w:val="0"/>
                <w:szCs w:val="21"/>
              </w:rPr>
              <w:t>上传申请人本人公开发表的与申请项目相关的代表性论文电子版文件。</w:t>
            </w:r>
          </w:p>
        </w:tc>
        <w:tc>
          <w:tcPr>
            <w:tcW w:w="132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bCs/>
                <w:kern w:val="0"/>
                <w:szCs w:val="21"/>
              </w:rPr>
              <w:t>□</w:t>
            </w:r>
          </w:p>
        </w:tc>
      </w:tr>
      <w:tr>
        <w:tblPrEx>
          <w:tblCellMar>
            <w:top w:w="0" w:type="dxa"/>
            <w:left w:w="108" w:type="dxa"/>
            <w:bottom w:w="0" w:type="dxa"/>
            <w:right w:w="108" w:type="dxa"/>
          </w:tblCellMar>
        </w:tblPrEx>
        <w:trPr>
          <w:trHeight w:val="340" w:hRule="atLeast"/>
          <w:jc w:val="center"/>
        </w:trPr>
        <w:tc>
          <w:tcPr>
            <w:tcW w:w="15881" w:type="dxa"/>
            <w:gridSpan w:val="3"/>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六、其它注意事项　</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ascii="仿宋" w:hAnsi="仿宋" w:eastAsia="仿宋" w:cs="宋体"/>
                <w:kern w:val="0"/>
                <w:szCs w:val="21"/>
              </w:rPr>
              <w:t>1</w:t>
            </w:r>
          </w:p>
        </w:tc>
        <w:tc>
          <w:tcPr>
            <w:tcW w:w="13920" w:type="dxa"/>
            <w:tcBorders>
              <w:top w:val="nil"/>
              <w:left w:val="nil"/>
              <w:bottom w:val="single" w:color="auto" w:sz="4" w:space="0"/>
              <w:right w:val="single" w:color="auto" w:sz="4" w:space="0"/>
            </w:tcBorders>
            <w:noWrap w:val="0"/>
            <w:vAlign w:val="center"/>
          </w:tcPr>
          <w:p>
            <w:pPr>
              <w:widowControl/>
              <w:rPr>
                <w:rFonts w:ascii="仿宋" w:hAnsi="仿宋" w:eastAsia="仿宋" w:cs="宋体"/>
                <w:kern w:val="0"/>
                <w:szCs w:val="21"/>
              </w:rPr>
            </w:pPr>
            <w:r>
              <w:rPr>
                <w:rFonts w:hint="eastAsia" w:ascii="仿宋" w:hAnsi="仿宋" w:eastAsia="仿宋" w:cs="宋体"/>
                <w:kern w:val="0"/>
                <w:szCs w:val="21"/>
              </w:rPr>
              <w:t>中级职称同时又是在职研究生的申请人不仅须两位同行专家推荐，还需导师同意函（共3人）</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13920" w:type="dxa"/>
            <w:tcBorders>
              <w:top w:val="nil"/>
              <w:left w:val="nil"/>
              <w:bottom w:val="single" w:color="auto" w:sz="4" w:space="0"/>
              <w:right w:val="single" w:color="auto" w:sz="4" w:space="0"/>
            </w:tcBorders>
            <w:noWrap w:val="0"/>
            <w:vAlign w:val="center"/>
          </w:tcPr>
          <w:p>
            <w:pPr>
              <w:widowControl/>
              <w:rPr>
                <w:rFonts w:ascii="仿宋" w:hAnsi="仿宋" w:eastAsia="仿宋" w:cs="宋体"/>
                <w:kern w:val="0"/>
                <w:szCs w:val="21"/>
              </w:rPr>
            </w:pPr>
            <w:r>
              <w:rPr>
                <w:rFonts w:hint="eastAsia" w:ascii="仿宋" w:hAnsi="仿宋" w:eastAsia="仿宋" w:cs="宋体"/>
                <w:kern w:val="0"/>
                <w:szCs w:val="21"/>
              </w:rPr>
              <w:t>高级职称在职研究生申报项目仍需附导师同意函</w:t>
            </w:r>
          </w:p>
        </w:tc>
        <w:tc>
          <w:tcPr>
            <w:tcW w:w="132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39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b/>
                <w:color w:val="FF0000"/>
                <w:kern w:val="0"/>
                <w:szCs w:val="21"/>
              </w:rPr>
            </w:pPr>
            <w:r>
              <w:rPr>
                <w:rFonts w:hint="eastAsia" w:ascii="仿宋" w:hAnsi="仿宋" w:eastAsia="仿宋" w:cs="宋体"/>
                <w:b/>
                <w:color w:val="FF0000"/>
                <w:kern w:val="0"/>
                <w:szCs w:val="21"/>
              </w:rPr>
              <w:t>申请人及主要参与者应严格遵循科学界公认的学术道德、科研伦理和行为规范，涉及人的研究应按照国家、部门（行业）和单位等要求提请伦理审查；不得使用存在伪造、篡改、抄袭剽窃、委托“第三方”代写或代投以及同行评议造假等科研不端行为的研究成果作为基础申请科学基金项目。</w:t>
            </w:r>
          </w:p>
        </w:tc>
        <w:tc>
          <w:tcPr>
            <w:tcW w:w="13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ascii="仿宋" w:hAnsi="仿宋" w:eastAsia="仿宋" w:cs="宋体"/>
                <w:kern w:val="0"/>
                <w:szCs w:val="21"/>
              </w:rPr>
              <w:t>4</w:t>
            </w:r>
          </w:p>
        </w:tc>
        <w:tc>
          <w:tcPr>
            <w:tcW w:w="139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b/>
                <w:color w:val="FF0000"/>
                <w:kern w:val="0"/>
                <w:szCs w:val="21"/>
              </w:rPr>
            </w:pPr>
            <w:r>
              <w:rPr>
                <w:rFonts w:hint="eastAsia" w:ascii="仿宋" w:hAnsi="仿宋" w:eastAsia="仿宋" w:cs="宋体"/>
                <w:b/>
                <w:color w:val="FF0000"/>
                <w:kern w:val="0"/>
                <w:szCs w:val="21"/>
              </w:rPr>
              <w:t>不得同时将研究内容相同或相近的项目以不同项目类型、由不同申请人或经不同依托单位提出申请；不得将已获资助项目重复提出申请。申请人申请科学基金项目的相关研究内容不得是已向其他渠道提交申请且处于受理、评审期的；相关研究内容已获得其他渠道或项目资助的、须在申请书中说明受资助情况以及与所申请科学基金项目的区别和联系，不得将相同研究内容再次向自然科学基金委提出申请。</w:t>
            </w:r>
          </w:p>
        </w:tc>
        <w:tc>
          <w:tcPr>
            <w:tcW w:w="13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w:t>
            </w:r>
          </w:p>
        </w:tc>
      </w:tr>
    </w:tbl>
    <w:p>
      <w:pPr>
        <w:widowControl/>
        <w:spacing w:line="360" w:lineRule="auto"/>
        <w:jc w:val="left"/>
        <w:rPr>
          <w:rFonts w:ascii="宋体" w:hAnsi="宋体" w:cs="宋体"/>
          <w:kern w:val="0"/>
          <w:szCs w:val="21"/>
        </w:rPr>
      </w:pPr>
      <w:r>
        <w:rPr>
          <w:rFonts w:hint="eastAsia" w:ascii="宋体" w:hAnsi="宋体" w:cs="宋体"/>
          <w:b/>
          <w:kern w:val="0"/>
          <w:szCs w:val="21"/>
        </w:rPr>
        <w:t>注：</w:t>
      </w:r>
      <w:r>
        <w:rPr>
          <w:rFonts w:hint="eastAsia" w:ascii="宋体" w:hAnsi="宋体" w:cs="宋体"/>
          <w:kern w:val="0"/>
          <w:szCs w:val="21"/>
        </w:rPr>
        <w:t>以上审核要点如有与《国家自然科学基金条例》或《</w:t>
      </w:r>
      <w:r>
        <w:rPr>
          <w:rFonts w:ascii="宋体" w:hAnsi="宋体" w:cs="宋体"/>
          <w:kern w:val="0"/>
          <w:szCs w:val="21"/>
        </w:rPr>
        <w:t>20</w:t>
      </w:r>
      <w:r>
        <w:rPr>
          <w:rFonts w:hint="eastAsia" w:ascii="宋体" w:hAnsi="宋体" w:cs="宋体"/>
          <w:kern w:val="0"/>
          <w:szCs w:val="21"/>
        </w:rPr>
        <w:t>2</w:t>
      </w:r>
      <w:r>
        <w:rPr>
          <w:rFonts w:ascii="宋体" w:hAnsi="宋体" w:cs="宋体"/>
          <w:kern w:val="0"/>
          <w:szCs w:val="21"/>
        </w:rPr>
        <w:t>4</w:t>
      </w:r>
      <w:r>
        <w:rPr>
          <w:rFonts w:hint="eastAsia" w:ascii="宋体" w:hAnsi="宋体" w:cs="宋体"/>
          <w:kern w:val="0"/>
          <w:szCs w:val="21"/>
        </w:rPr>
        <w:t>年度国家自然科学基金项目指南》等有冲突的，以《条例》和《指南》等为准。</w:t>
      </w:r>
    </w:p>
    <w:p>
      <w:pPr>
        <w:spacing w:line="340" w:lineRule="exact"/>
        <w:ind w:firstLine="1680" w:firstLineChars="700"/>
        <w:jc w:val="right"/>
        <w:rPr>
          <w:rFonts w:hint="eastAsia" w:ascii="仿宋" w:hAnsi="仿宋" w:eastAsia="仿宋"/>
          <w:sz w:val="24"/>
        </w:rPr>
      </w:pPr>
      <w:r>
        <w:rPr>
          <w:rFonts w:hint="eastAsia" w:ascii="楷体_GB2312" w:hAnsi="宋体" w:eastAsia="楷体_GB2312"/>
          <w:sz w:val="24"/>
        </w:rPr>
        <w:t>申请人签名：                年    月    日</w:t>
      </w:r>
    </w:p>
    <w:sectPr>
      <w:pgSz w:w="16838" w:h="11906" w:orient="landscape"/>
      <w:pgMar w:top="454" w:right="1361" w:bottom="454"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YzQ3M2ZiODM2ZWE1NWM4OTFkYmMwNTY0ZTNkZDAifQ=="/>
    <w:docVar w:name="KSO_WPS_MARK_KEY" w:val="cc4ee1e4-0298-4ff5-a91f-60daf382cc3e"/>
  </w:docVars>
  <w:rsids>
    <w:rsidRoot w:val="004359E7"/>
    <w:rsid w:val="0000332D"/>
    <w:rsid w:val="0000606F"/>
    <w:rsid w:val="0000747D"/>
    <w:rsid w:val="00010F9A"/>
    <w:rsid w:val="00011943"/>
    <w:rsid w:val="000246C5"/>
    <w:rsid w:val="00030655"/>
    <w:rsid w:val="00037D49"/>
    <w:rsid w:val="00041772"/>
    <w:rsid w:val="00043D9D"/>
    <w:rsid w:val="00044123"/>
    <w:rsid w:val="00050889"/>
    <w:rsid w:val="00053DBA"/>
    <w:rsid w:val="00065F53"/>
    <w:rsid w:val="00067571"/>
    <w:rsid w:val="00070790"/>
    <w:rsid w:val="00070861"/>
    <w:rsid w:val="0008295E"/>
    <w:rsid w:val="00090CC8"/>
    <w:rsid w:val="00095A0D"/>
    <w:rsid w:val="000A58F6"/>
    <w:rsid w:val="000B1072"/>
    <w:rsid w:val="000C0C9B"/>
    <w:rsid w:val="000C13BF"/>
    <w:rsid w:val="000C73D1"/>
    <w:rsid w:val="000D01BD"/>
    <w:rsid w:val="000D4890"/>
    <w:rsid w:val="000D7783"/>
    <w:rsid w:val="000E6256"/>
    <w:rsid w:val="000F6C69"/>
    <w:rsid w:val="00107518"/>
    <w:rsid w:val="00112954"/>
    <w:rsid w:val="00124D39"/>
    <w:rsid w:val="00125621"/>
    <w:rsid w:val="001426AE"/>
    <w:rsid w:val="0016267C"/>
    <w:rsid w:val="001672C6"/>
    <w:rsid w:val="001706EB"/>
    <w:rsid w:val="00173F9F"/>
    <w:rsid w:val="0017488C"/>
    <w:rsid w:val="00187608"/>
    <w:rsid w:val="00190AAC"/>
    <w:rsid w:val="001A37A0"/>
    <w:rsid w:val="001A5325"/>
    <w:rsid w:val="001A6ACF"/>
    <w:rsid w:val="001B4794"/>
    <w:rsid w:val="001C4AC9"/>
    <w:rsid w:val="001C677C"/>
    <w:rsid w:val="001D2E14"/>
    <w:rsid w:val="001F2AA4"/>
    <w:rsid w:val="00201E34"/>
    <w:rsid w:val="00214863"/>
    <w:rsid w:val="00216289"/>
    <w:rsid w:val="00226255"/>
    <w:rsid w:val="0024769E"/>
    <w:rsid w:val="00255766"/>
    <w:rsid w:val="002737C7"/>
    <w:rsid w:val="00276D91"/>
    <w:rsid w:val="00277A0F"/>
    <w:rsid w:val="0028741E"/>
    <w:rsid w:val="00296B49"/>
    <w:rsid w:val="002A21E6"/>
    <w:rsid w:val="002A6324"/>
    <w:rsid w:val="002B1408"/>
    <w:rsid w:val="002C7925"/>
    <w:rsid w:val="002D5208"/>
    <w:rsid w:val="002D5828"/>
    <w:rsid w:val="002E426B"/>
    <w:rsid w:val="002E45DE"/>
    <w:rsid w:val="00310590"/>
    <w:rsid w:val="00312CD5"/>
    <w:rsid w:val="00314D9E"/>
    <w:rsid w:val="00326DC6"/>
    <w:rsid w:val="003326AA"/>
    <w:rsid w:val="00341E4D"/>
    <w:rsid w:val="00343B51"/>
    <w:rsid w:val="00357EB9"/>
    <w:rsid w:val="003639B3"/>
    <w:rsid w:val="00366A2D"/>
    <w:rsid w:val="0036734E"/>
    <w:rsid w:val="003934BB"/>
    <w:rsid w:val="00396567"/>
    <w:rsid w:val="00397254"/>
    <w:rsid w:val="003A5443"/>
    <w:rsid w:val="003A6341"/>
    <w:rsid w:val="003B1600"/>
    <w:rsid w:val="003B2531"/>
    <w:rsid w:val="003C2804"/>
    <w:rsid w:val="003C4186"/>
    <w:rsid w:val="003C7097"/>
    <w:rsid w:val="003D08B9"/>
    <w:rsid w:val="003D190D"/>
    <w:rsid w:val="003E09C7"/>
    <w:rsid w:val="0040020B"/>
    <w:rsid w:val="00413A4E"/>
    <w:rsid w:val="00420F45"/>
    <w:rsid w:val="0042467A"/>
    <w:rsid w:val="004359E7"/>
    <w:rsid w:val="00440F43"/>
    <w:rsid w:val="004452E3"/>
    <w:rsid w:val="00445D86"/>
    <w:rsid w:val="00445ECD"/>
    <w:rsid w:val="00446271"/>
    <w:rsid w:val="00461AEA"/>
    <w:rsid w:val="00465CEB"/>
    <w:rsid w:val="0046680B"/>
    <w:rsid w:val="004670F4"/>
    <w:rsid w:val="00467766"/>
    <w:rsid w:val="00476C4B"/>
    <w:rsid w:val="004900EE"/>
    <w:rsid w:val="004931F6"/>
    <w:rsid w:val="004958DE"/>
    <w:rsid w:val="004A543A"/>
    <w:rsid w:val="004B10A1"/>
    <w:rsid w:val="004B6D16"/>
    <w:rsid w:val="004C0187"/>
    <w:rsid w:val="004C057D"/>
    <w:rsid w:val="004C476F"/>
    <w:rsid w:val="004C5404"/>
    <w:rsid w:val="004D262E"/>
    <w:rsid w:val="004D7801"/>
    <w:rsid w:val="004E10B9"/>
    <w:rsid w:val="004E2257"/>
    <w:rsid w:val="004F7E1E"/>
    <w:rsid w:val="0051409B"/>
    <w:rsid w:val="00523D74"/>
    <w:rsid w:val="00526C3B"/>
    <w:rsid w:val="00531594"/>
    <w:rsid w:val="00541EB4"/>
    <w:rsid w:val="0054217D"/>
    <w:rsid w:val="005426A0"/>
    <w:rsid w:val="00545069"/>
    <w:rsid w:val="0055661F"/>
    <w:rsid w:val="0056072E"/>
    <w:rsid w:val="005640D2"/>
    <w:rsid w:val="00564D4D"/>
    <w:rsid w:val="00572E9C"/>
    <w:rsid w:val="00575F30"/>
    <w:rsid w:val="00583DD3"/>
    <w:rsid w:val="005842F6"/>
    <w:rsid w:val="00585A01"/>
    <w:rsid w:val="00587281"/>
    <w:rsid w:val="00587CBF"/>
    <w:rsid w:val="0059051C"/>
    <w:rsid w:val="00592EA8"/>
    <w:rsid w:val="005A4044"/>
    <w:rsid w:val="005A6799"/>
    <w:rsid w:val="005A7A27"/>
    <w:rsid w:val="005B12CD"/>
    <w:rsid w:val="005B13DB"/>
    <w:rsid w:val="005B4939"/>
    <w:rsid w:val="005C00AE"/>
    <w:rsid w:val="005C1EC0"/>
    <w:rsid w:val="005D42B0"/>
    <w:rsid w:val="005D7773"/>
    <w:rsid w:val="005F58AD"/>
    <w:rsid w:val="00616105"/>
    <w:rsid w:val="00630857"/>
    <w:rsid w:val="0066675B"/>
    <w:rsid w:val="00666AC8"/>
    <w:rsid w:val="006711CF"/>
    <w:rsid w:val="006906BC"/>
    <w:rsid w:val="006946EA"/>
    <w:rsid w:val="00695653"/>
    <w:rsid w:val="006958BF"/>
    <w:rsid w:val="006B3EA2"/>
    <w:rsid w:val="006C341A"/>
    <w:rsid w:val="006D46AF"/>
    <w:rsid w:val="006D5B82"/>
    <w:rsid w:val="006E1D88"/>
    <w:rsid w:val="006F5FF4"/>
    <w:rsid w:val="00707984"/>
    <w:rsid w:val="00723438"/>
    <w:rsid w:val="0072635D"/>
    <w:rsid w:val="00731D34"/>
    <w:rsid w:val="00745BCD"/>
    <w:rsid w:val="00760E68"/>
    <w:rsid w:val="00764ED8"/>
    <w:rsid w:val="00772F29"/>
    <w:rsid w:val="00777712"/>
    <w:rsid w:val="007A5EF5"/>
    <w:rsid w:val="007C536F"/>
    <w:rsid w:val="007F1EC7"/>
    <w:rsid w:val="007F3853"/>
    <w:rsid w:val="007F7244"/>
    <w:rsid w:val="00817402"/>
    <w:rsid w:val="00817B30"/>
    <w:rsid w:val="0082026C"/>
    <w:rsid w:val="008259BD"/>
    <w:rsid w:val="0083421A"/>
    <w:rsid w:val="00842BCF"/>
    <w:rsid w:val="00862223"/>
    <w:rsid w:val="00862A90"/>
    <w:rsid w:val="00864A03"/>
    <w:rsid w:val="00880566"/>
    <w:rsid w:val="00891E54"/>
    <w:rsid w:val="00892DD8"/>
    <w:rsid w:val="008A32B6"/>
    <w:rsid w:val="008D37C8"/>
    <w:rsid w:val="008D591A"/>
    <w:rsid w:val="008D5ADC"/>
    <w:rsid w:val="008D5B34"/>
    <w:rsid w:val="008D6A64"/>
    <w:rsid w:val="008D7D03"/>
    <w:rsid w:val="008E66D8"/>
    <w:rsid w:val="0090213D"/>
    <w:rsid w:val="00905B6F"/>
    <w:rsid w:val="00905C57"/>
    <w:rsid w:val="00921959"/>
    <w:rsid w:val="009417AA"/>
    <w:rsid w:val="00951906"/>
    <w:rsid w:val="0095571D"/>
    <w:rsid w:val="00955B48"/>
    <w:rsid w:val="00955CE4"/>
    <w:rsid w:val="00957968"/>
    <w:rsid w:val="00975600"/>
    <w:rsid w:val="0098362D"/>
    <w:rsid w:val="00996912"/>
    <w:rsid w:val="009B2E4F"/>
    <w:rsid w:val="009B61B9"/>
    <w:rsid w:val="009C36F5"/>
    <w:rsid w:val="009D0828"/>
    <w:rsid w:val="009D62B2"/>
    <w:rsid w:val="009E3B4B"/>
    <w:rsid w:val="009E61F6"/>
    <w:rsid w:val="009E6488"/>
    <w:rsid w:val="00A00ACD"/>
    <w:rsid w:val="00A011E6"/>
    <w:rsid w:val="00A01FCC"/>
    <w:rsid w:val="00A05AB1"/>
    <w:rsid w:val="00A23DFF"/>
    <w:rsid w:val="00A25054"/>
    <w:rsid w:val="00A32585"/>
    <w:rsid w:val="00A334C1"/>
    <w:rsid w:val="00A40651"/>
    <w:rsid w:val="00A4143F"/>
    <w:rsid w:val="00A4466E"/>
    <w:rsid w:val="00A6457C"/>
    <w:rsid w:val="00A72D11"/>
    <w:rsid w:val="00A8221B"/>
    <w:rsid w:val="00A82AD4"/>
    <w:rsid w:val="00AA1869"/>
    <w:rsid w:val="00AA323B"/>
    <w:rsid w:val="00AA64E2"/>
    <w:rsid w:val="00AB04E0"/>
    <w:rsid w:val="00AB0A57"/>
    <w:rsid w:val="00AB7DD2"/>
    <w:rsid w:val="00AC19E0"/>
    <w:rsid w:val="00AC2BA9"/>
    <w:rsid w:val="00AC5722"/>
    <w:rsid w:val="00AE1DBB"/>
    <w:rsid w:val="00AE39A1"/>
    <w:rsid w:val="00B066EC"/>
    <w:rsid w:val="00B14B98"/>
    <w:rsid w:val="00B256E3"/>
    <w:rsid w:val="00B3582A"/>
    <w:rsid w:val="00B4029F"/>
    <w:rsid w:val="00B40EE3"/>
    <w:rsid w:val="00B418CC"/>
    <w:rsid w:val="00B5159A"/>
    <w:rsid w:val="00B56E6F"/>
    <w:rsid w:val="00B56F2B"/>
    <w:rsid w:val="00B61A6D"/>
    <w:rsid w:val="00B61B29"/>
    <w:rsid w:val="00B63246"/>
    <w:rsid w:val="00B64C7A"/>
    <w:rsid w:val="00B64D37"/>
    <w:rsid w:val="00B666BE"/>
    <w:rsid w:val="00B700B4"/>
    <w:rsid w:val="00B71AB8"/>
    <w:rsid w:val="00B734D9"/>
    <w:rsid w:val="00B76654"/>
    <w:rsid w:val="00B80C75"/>
    <w:rsid w:val="00B8787C"/>
    <w:rsid w:val="00B937F3"/>
    <w:rsid w:val="00BB0FB8"/>
    <w:rsid w:val="00BB3F57"/>
    <w:rsid w:val="00BB746B"/>
    <w:rsid w:val="00BD24ED"/>
    <w:rsid w:val="00BD7164"/>
    <w:rsid w:val="00BE11E7"/>
    <w:rsid w:val="00BE2156"/>
    <w:rsid w:val="00BF1260"/>
    <w:rsid w:val="00BF2206"/>
    <w:rsid w:val="00BF2F71"/>
    <w:rsid w:val="00BF58C1"/>
    <w:rsid w:val="00C00A94"/>
    <w:rsid w:val="00C126C5"/>
    <w:rsid w:val="00C15B6B"/>
    <w:rsid w:val="00C26C64"/>
    <w:rsid w:val="00C43D7C"/>
    <w:rsid w:val="00C47953"/>
    <w:rsid w:val="00C51BBD"/>
    <w:rsid w:val="00C562B1"/>
    <w:rsid w:val="00C64185"/>
    <w:rsid w:val="00C66B29"/>
    <w:rsid w:val="00C724AD"/>
    <w:rsid w:val="00C75427"/>
    <w:rsid w:val="00C82FF0"/>
    <w:rsid w:val="00C86A14"/>
    <w:rsid w:val="00C96157"/>
    <w:rsid w:val="00C9626C"/>
    <w:rsid w:val="00C96B7C"/>
    <w:rsid w:val="00CA138B"/>
    <w:rsid w:val="00CA72D5"/>
    <w:rsid w:val="00CB7B49"/>
    <w:rsid w:val="00CC026C"/>
    <w:rsid w:val="00CC4421"/>
    <w:rsid w:val="00CD268E"/>
    <w:rsid w:val="00CD3FBB"/>
    <w:rsid w:val="00CD6D07"/>
    <w:rsid w:val="00CE1793"/>
    <w:rsid w:val="00D00948"/>
    <w:rsid w:val="00D018BC"/>
    <w:rsid w:val="00D07C35"/>
    <w:rsid w:val="00D1149F"/>
    <w:rsid w:val="00D1566B"/>
    <w:rsid w:val="00D15E37"/>
    <w:rsid w:val="00D16262"/>
    <w:rsid w:val="00D21247"/>
    <w:rsid w:val="00D37C9A"/>
    <w:rsid w:val="00D50F0D"/>
    <w:rsid w:val="00D63A6D"/>
    <w:rsid w:val="00D64EB1"/>
    <w:rsid w:val="00D81DEC"/>
    <w:rsid w:val="00D8692A"/>
    <w:rsid w:val="00D96676"/>
    <w:rsid w:val="00DA274B"/>
    <w:rsid w:val="00DC235D"/>
    <w:rsid w:val="00DC56AF"/>
    <w:rsid w:val="00DC5F01"/>
    <w:rsid w:val="00DD2086"/>
    <w:rsid w:val="00DD25A5"/>
    <w:rsid w:val="00DE7F72"/>
    <w:rsid w:val="00DF02A1"/>
    <w:rsid w:val="00E036CD"/>
    <w:rsid w:val="00E04109"/>
    <w:rsid w:val="00E04A6B"/>
    <w:rsid w:val="00E0757E"/>
    <w:rsid w:val="00E10166"/>
    <w:rsid w:val="00E154F4"/>
    <w:rsid w:val="00E1551C"/>
    <w:rsid w:val="00E2012E"/>
    <w:rsid w:val="00E20FC7"/>
    <w:rsid w:val="00E240DF"/>
    <w:rsid w:val="00E241C2"/>
    <w:rsid w:val="00E266AA"/>
    <w:rsid w:val="00E33640"/>
    <w:rsid w:val="00E34B37"/>
    <w:rsid w:val="00E35F62"/>
    <w:rsid w:val="00E5027B"/>
    <w:rsid w:val="00E642D3"/>
    <w:rsid w:val="00E676A1"/>
    <w:rsid w:val="00E86F8B"/>
    <w:rsid w:val="00E948CE"/>
    <w:rsid w:val="00EA65F7"/>
    <w:rsid w:val="00EC677D"/>
    <w:rsid w:val="00EE2742"/>
    <w:rsid w:val="00EE41F8"/>
    <w:rsid w:val="00EF00E0"/>
    <w:rsid w:val="00EF20B4"/>
    <w:rsid w:val="00EF2B66"/>
    <w:rsid w:val="00F14091"/>
    <w:rsid w:val="00F15B3F"/>
    <w:rsid w:val="00F204A8"/>
    <w:rsid w:val="00F2114E"/>
    <w:rsid w:val="00F22F6A"/>
    <w:rsid w:val="00F2430C"/>
    <w:rsid w:val="00F24DDE"/>
    <w:rsid w:val="00F33F1E"/>
    <w:rsid w:val="00F36AC6"/>
    <w:rsid w:val="00F37C8E"/>
    <w:rsid w:val="00F422E1"/>
    <w:rsid w:val="00F43AAA"/>
    <w:rsid w:val="00F62AF4"/>
    <w:rsid w:val="00F70DC9"/>
    <w:rsid w:val="00F7263C"/>
    <w:rsid w:val="00F90CD5"/>
    <w:rsid w:val="00F92720"/>
    <w:rsid w:val="00F947E8"/>
    <w:rsid w:val="00F95A9E"/>
    <w:rsid w:val="00FA175B"/>
    <w:rsid w:val="00FA3585"/>
    <w:rsid w:val="00FB7AC2"/>
    <w:rsid w:val="00FD2FD3"/>
    <w:rsid w:val="00FD68AE"/>
    <w:rsid w:val="00FD7250"/>
    <w:rsid w:val="00FE5712"/>
    <w:rsid w:val="00FE5C46"/>
    <w:rsid w:val="00FF1CF8"/>
    <w:rsid w:val="00FF38AF"/>
    <w:rsid w:val="00FF3F17"/>
    <w:rsid w:val="00FF595D"/>
    <w:rsid w:val="0CBD3245"/>
    <w:rsid w:val="2B8F74B6"/>
    <w:rsid w:val="41047D90"/>
    <w:rsid w:val="41892BF0"/>
    <w:rsid w:val="5BE06819"/>
    <w:rsid w:val="6D675D52"/>
    <w:rsid w:val="7E7B39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w:basedOn w:val="1"/>
    <w:uiPriority w:val="0"/>
    <w:rPr>
      <w:rFonts w:ascii="宋体" w:hAnsi="宋体"/>
      <w:color w:val="FF0000"/>
      <w:szCs w:val="21"/>
    </w:rPr>
  </w:style>
  <w:style w:type="paragraph" w:styleId="3">
    <w:name w:val="Body Text Indent"/>
    <w:basedOn w:val="1"/>
    <w:uiPriority w:val="0"/>
    <w:pPr>
      <w:ind w:firstLine="560" w:firstLineChars="200"/>
    </w:pPr>
    <w:rPr>
      <w:rFonts w:eastAsia="华文中宋"/>
      <w:sz w:val="28"/>
    </w:rPr>
  </w:style>
  <w:style w:type="paragraph" w:styleId="4">
    <w:name w:val="Balloon Text"/>
    <w:basedOn w:val="1"/>
    <w:semiHidden/>
    <w:uiPriority w:val="0"/>
    <w:rPr>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line="360" w:lineRule="auto"/>
      <w:jc w:val="left"/>
    </w:pPr>
    <w:rPr>
      <w:rFonts w:ascii="ˎ̥" w:hAnsi="ˎ̥" w:cs="宋体"/>
      <w:kern w:val="0"/>
      <w:sz w:val="20"/>
      <w:szCs w:val="20"/>
    </w:rPr>
  </w:style>
  <w:style w:type="paragraph" w:styleId="8">
    <w:name w:val="Title"/>
    <w:basedOn w:val="1"/>
    <w:next w:val="1"/>
    <w:link w:val="14"/>
    <w:qFormat/>
    <w:uiPriority w:val="0"/>
    <w:pPr>
      <w:spacing w:before="240" w:after="60"/>
      <w:jc w:val="center"/>
      <w:outlineLvl w:val="0"/>
    </w:pPr>
    <w:rPr>
      <w:rFonts w:ascii="等线 Light" w:hAnsi="等线 Light" w:cs="Times New Roman"/>
      <w:b/>
      <w:bCs/>
      <w:sz w:val="32"/>
      <w:szCs w:val="32"/>
    </w:rPr>
  </w:style>
  <w:style w:type="character" w:styleId="11">
    <w:name w:val="Hyperlink"/>
    <w:uiPriority w:val="0"/>
    <w:rPr>
      <w:color w:val="0000FF"/>
      <w:u w:val="single"/>
    </w:rPr>
  </w:style>
  <w:style w:type="character" w:customStyle="1" w:styleId="12">
    <w:name w:val="页脚 字符"/>
    <w:link w:val="5"/>
    <w:uiPriority w:val="0"/>
    <w:rPr>
      <w:kern w:val="2"/>
      <w:sz w:val="18"/>
      <w:szCs w:val="18"/>
    </w:rPr>
  </w:style>
  <w:style w:type="character" w:customStyle="1" w:styleId="13">
    <w:name w:val="页眉 字符"/>
    <w:link w:val="6"/>
    <w:uiPriority w:val="0"/>
    <w:rPr>
      <w:kern w:val="2"/>
      <w:sz w:val="18"/>
      <w:szCs w:val="18"/>
    </w:rPr>
  </w:style>
  <w:style w:type="character" w:customStyle="1" w:styleId="14">
    <w:name w:val="标题 字符"/>
    <w:link w:val="8"/>
    <w:uiPriority w:val="0"/>
    <w:rPr>
      <w:rFonts w:ascii="等线 Light" w:hAnsi="等线 Light" w:cs="Times New Roman"/>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csu</Company>
  <Pages>2</Pages>
  <Words>333</Words>
  <Characters>1904</Characters>
  <Lines>15</Lines>
  <Paragraphs>4</Paragraphs>
  <TotalTime>1</TotalTime>
  <ScaleCrop>false</ScaleCrop>
  <LinksUpToDate>false</LinksUpToDate>
  <CharactersWithSpaces>2233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2018-01-02T03:28:00Z</dcterms:created>
  <dc:creator>hmm</dc:creator>
  <cp:lastModifiedBy>袁均福</cp:lastModifiedBy>
  <cp:lastPrinted>2022-01-24T03:19:00Z</cp:lastPrinted>
  <dcterms:modified xsi:type="dcterms:W3CDTF">2024-03-07T06:11:50Z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40C3BDD3623048E59592722B4EBAD561_13</vt:lpwstr>
  </property>
</Properties>
</file>