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34" w:rsidRPr="00605734" w:rsidRDefault="00605734" w:rsidP="00605734">
      <w:pPr>
        <w:widowControl/>
        <w:kinsoku w:val="0"/>
        <w:autoSpaceDE w:val="0"/>
        <w:autoSpaceDN w:val="0"/>
        <w:adjustRightInd w:val="0"/>
        <w:snapToGrid w:val="0"/>
        <w:spacing w:before="101" w:line="416" w:lineRule="exact"/>
        <w:ind w:left="75"/>
        <w:jc w:val="left"/>
        <w:textAlignment w:val="baseline"/>
        <w:rPr>
          <w:rFonts w:ascii="仿宋" w:eastAsia="仿宋" w:hAnsi="仿宋" w:cs="Constantia" w:hint="eastAsia"/>
          <w:noProof/>
          <w:snapToGrid w:val="0"/>
          <w:color w:val="000000"/>
          <w:kern w:val="0"/>
          <w:sz w:val="32"/>
          <w:szCs w:val="32"/>
        </w:rPr>
      </w:pPr>
      <w:r w:rsidRPr="00605734">
        <w:rPr>
          <w:rFonts w:ascii="仿宋" w:eastAsia="仿宋" w:hAnsi="仿宋" w:cs="宋体"/>
          <w:b/>
          <w:bCs/>
          <w:noProof/>
          <w:snapToGrid w:val="0"/>
          <w:color w:val="000000"/>
          <w:spacing w:val="-5"/>
          <w:kern w:val="0"/>
          <w:position w:val="1"/>
          <w:sz w:val="32"/>
          <w:szCs w:val="32"/>
        </w:rPr>
        <w:t>附件</w:t>
      </w:r>
      <w:r w:rsidRPr="00605734">
        <w:rPr>
          <w:rFonts w:ascii="仿宋" w:eastAsia="仿宋" w:hAnsi="仿宋" w:cs="宋体"/>
          <w:noProof/>
          <w:snapToGrid w:val="0"/>
          <w:color w:val="000000"/>
          <w:spacing w:val="-68"/>
          <w:kern w:val="0"/>
          <w:position w:val="1"/>
          <w:sz w:val="32"/>
          <w:szCs w:val="32"/>
        </w:rPr>
        <w:t xml:space="preserve"> </w:t>
      </w:r>
      <w:r w:rsidRPr="00605734">
        <w:rPr>
          <w:rFonts w:ascii="仿宋" w:eastAsia="仿宋" w:hAnsi="仿宋" w:cs="Constantia"/>
          <w:b/>
          <w:bCs/>
          <w:noProof/>
          <w:snapToGrid w:val="0"/>
          <w:color w:val="000000"/>
          <w:spacing w:val="-5"/>
          <w:kern w:val="0"/>
          <w:position w:val="1"/>
          <w:sz w:val="32"/>
          <w:szCs w:val="32"/>
        </w:rPr>
        <w:t>2</w:t>
      </w:r>
    </w:p>
    <w:p w:rsidR="00605734" w:rsidRPr="00605734" w:rsidRDefault="00605734" w:rsidP="00605734">
      <w:pPr>
        <w:widowControl/>
        <w:kinsoku w:val="0"/>
        <w:autoSpaceDE w:val="0"/>
        <w:autoSpaceDN w:val="0"/>
        <w:adjustRightInd w:val="0"/>
        <w:snapToGrid w:val="0"/>
        <w:spacing w:before="140" w:line="248" w:lineRule="auto"/>
        <w:ind w:left="1501" w:right="1280" w:hanging="224"/>
        <w:jc w:val="center"/>
        <w:textAlignment w:val="baseline"/>
        <w:outlineLvl w:val="0"/>
        <w:rPr>
          <w:rFonts w:ascii="仿宋" w:eastAsia="仿宋" w:hAnsi="仿宋" w:cs="宋体"/>
          <w:b/>
          <w:noProof/>
          <w:snapToGrid w:val="0"/>
          <w:color w:val="000000"/>
          <w:kern w:val="0"/>
          <w:sz w:val="36"/>
          <w:szCs w:val="36"/>
        </w:rPr>
      </w:pPr>
      <w:r w:rsidRPr="00605734">
        <w:rPr>
          <w:rFonts w:ascii="仿宋" w:eastAsia="仿宋" w:hAnsi="仿宋" w:cs="宋体"/>
          <w:b/>
          <w:bCs/>
          <w:noProof/>
          <w:snapToGrid w:val="0"/>
          <w:color w:val="000000"/>
          <w:spacing w:val="5"/>
          <w:kern w:val="0"/>
          <w:sz w:val="36"/>
          <w:szCs w:val="36"/>
        </w:rPr>
        <w:t>江苏省机关事业单位工勤技能岗位技师、高级技师量化评价明细表</w:t>
      </w:r>
    </w:p>
    <w:p w:rsidR="00605734" w:rsidRDefault="00605734" w:rsidP="00605734">
      <w:pPr>
        <w:widowControl/>
        <w:kinsoku w:val="0"/>
        <w:autoSpaceDE w:val="0"/>
        <w:autoSpaceDN w:val="0"/>
        <w:adjustRightInd w:val="0"/>
        <w:snapToGrid w:val="0"/>
        <w:spacing w:before="64"/>
        <w:jc w:val="left"/>
        <w:textAlignment w:val="baseline"/>
        <w:rPr>
          <w:rFonts w:ascii="仿宋" w:eastAsia="仿宋" w:hAnsi="仿宋" w:cs="Arial"/>
          <w:noProof/>
          <w:snapToGrid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605734" w:rsidRPr="00605734" w:rsidRDefault="00605734" w:rsidP="00605734">
      <w:pPr>
        <w:widowControl/>
        <w:kinsoku w:val="0"/>
        <w:autoSpaceDE w:val="0"/>
        <w:autoSpaceDN w:val="0"/>
        <w:adjustRightInd w:val="0"/>
        <w:snapToGrid w:val="0"/>
        <w:spacing w:before="64"/>
        <w:jc w:val="left"/>
        <w:textAlignment w:val="baseline"/>
        <w:rPr>
          <w:rFonts w:ascii="仿宋" w:eastAsia="仿宋" w:hAnsi="仿宋" w:cs="Arial" w:hint="eastAsia"/>
          <w:noProof/>
          <w:snapToGrid w:val="0"/>
          <w:color w:val="000000"/>
          <w:kern w:val="0"/>
          <w:sz w:val="24"/>
          <w:szCs w:val="24"/>
        </w:rPr>
      </w:pPr>
    </w:p>
    <w:tbl>
      <w:tblPr>
        <w:tblStyle w:val="TableNormal"/>
        <w:tblW w:w="9120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6519"/>
        <w:gridCol w:w="1104"/>
      </w:tblGrid>
      <w:tr w:rsidR="00605734" w:rsidRPr="00605734" w:rsidTr="00605734">
        <w:trPr>
          <w:trHeight w:val="778"/>
          <w:jc w:val="center"/>
        </w:trPr>
        <w:tc>
          <w:tcPr>
            <w:tcW w:w="1497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242" w:lineRule="auto"/>
              <w:ind w:left="310"/>
              <w:jc w:val="left"/>
              <w:textAlignment w:val="baseline"/>
              <w:rPr>
                <w:rFonts w:ascii="仿宋" w:eastAsia="仿宋" w:hAnsi="仿宋" w:cs="宋体"/>
                <w:noProof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</w:rPr>
              <w:t>评价内容</w:t>
            </w: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278" w:lineRule="exact"/>
              <w:ind w:left="2831"/>
              <w:jc w:val="left"/>
              <w:textAlignment w:val="baseline"/>
              <w:rPr>
                <w:rFonts w:ascii="仿宋" w:eastAsia="仿宋" w:hAnsi="仿宋" w:cs="宋体"/>
                <w:noProof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  <w:position w:val="1"/>
              </w:rPr>
              <w:t>加分项目</w:t>
            </w:r>
          </w:p>
        </w:tc>
        <w:tc>
          <w:tcPr>
            <w:tcW w:w="1104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ind w:left="240" w:right="211" w:hanging="6"/>
              <w:jc w:val="left"/>
              <w:textAlignment w:val="baseline"/>
              <w:rPr>
                <w:rFonts w:ascii="仿宋" w:eastAsia="仿宋" w:hAnsi="仿宋" w:cs="宋体"/>
                <w:noProof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13"/>
              </w:rPr>
              <w:t>最</w:t>
            </w:r>
            <w:r w:rsidRPr="00605734">
              <w:rPr>
                <w:rFonts w:ascii="仿宋" w:eastAsia="仿宋" w:hAnsi="仿宋" w:cs="宋体"/>
                <w:noProof/>
                <w:spacing w:val="8"/>
              </w:rPr>
              <w:t xml:space="preserve">  </w:t>
            </w:r>
            <w:r w:rsidRPr="00605734">
              <w:rPr>
                <w:rFonts w:ascii="仿宋" w:eastAsia="仿宋" w:hAnsi="仿宋" w:cs="宋体"/>
                <w:bCs/>
                <w:noProof/>
                <w:spacing w:val="-13"/>
              </w:rPr>
              <w:t>高</w:t>
            </w:r>
            <w:r w:rsidRPr="00605734">
              <w:rPr>
                <w:rFonts w:ascii="仿宋" w:eastAsia="仿宋" w:hAnsi="仿宋" w:cs="宋体"/>
                <w:noProof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6"/>
              </w:rPr>
              <w:t>累计分</w:t>
            </w:r>
          </w:p>
        </w:tc>
      </w:tr>
      <w:tr w:rsidR="00605734" w:rsidRPr="00605734" w:rsidTr="00605734">
        <w:trPr>
          <w:trHeight w:val="768"/>
          <w:jc w:val="center"/>
        </w:trPr>
        <w:tc>
          <w:tcPr>
            <w:tcW w:w="1497" w:type="dxa"/>
            <w:vMerge w:val="restart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7" w:lineRule="auto"/>
              <w:ind w:left="30" w:right="48" w:firstLine="312"/>
              <w:jc w:val="left"/>
              <w:textAlignment w:val="baseline"/>
              <w:rPr>
                <w:rFonts w:ascii="仿宋" w:eastAsia="仿宋" w:hAnsi="仿宋" w:cs="宋体"/>
                <w:noProof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13"/>
              </w:rPr>
              <w:t>日常表现</w:t>
            </w:r>
            <w:r w:rsidRPr="00605734">
              <w:rPr>
                <w:rFonts w:ascii="仿宋" w:eastAsia="仿宋" w:hAnsi="仿宋" w:cs="宋体"/>
                <w:noProof/>
              </w:rPr>
              <w:t xml:space="preserve">   </w:t>
            </w:r>
            <w:r w:rsidRPr="00605734">
              <w:rPr>
                <w:rFonts w:ascii="仿宋" w:eastAsia="仿宋" w:hAnsi="仿宋" w:cs="宋体"/>
                <w:bCs/>
                <w:noProof/>
                <w:spacing w:val="2"/>
              </w:rPr>
              <w:t>（满分</w:t>
            </w:r>
            <w:r w:rsidRPr="00605734">
              <w:rPr>
                <w:rFonts w:ascii="仿宋" w:eastAsia="仿宋" w:hAnsi="仿宋" w:cs="宋体"/>
                <w:noProof/>
                <w:spacing w:val="-23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2"/>
              </w:rPr>
              <w:t xml:space="preserve">15 </w:t>
            </w:r>
            <w:r w:rsidRPr="00605734">
              <w:rPr>
                <w:rFonts w:ascii="仿宋" w:eastAsia="仿宋" w:hAnsi="仿宋" w:cs="宋体"/>
                <w:bCs/>
                <w:noProof/>
                <w:spacing w:val="2"/>
              </w:rPr>
              <w:t>分）</w:t>
            </w: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77" w:lineRule="exact"/>
              <w:ind w:left="13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9"/>
                <w:position w:val="1"/>
                <w:lang w:eastAsia="zh-CN"/>
              </w:rPr>
              <w:t>年度考核等次为</w:t>
            </w:r>
            <w:r w:rsidRPr="00605734">
              <w:rPr>
                <w:rFonts w:ascii="仿宋" w:eastAsia="仿宋" w:hAnsi="仿宋" w:cs="Constantia"/>
                <w:bCs/>
                <w:noProof/>
                <w:spacing w:val="-9"/>
                <w:position w:val="1"/>
                <w:lang w:eastAsia="zh-CN"/>
              </w:rPr>
              <w:t>“</w:t>
            </w:r>
            <w:r w:rsidRPr="00605734">
              <w:rPr>
                <w:rFonts w:ascii="仿宋" w:eastAsia="仿宋" w:hAnsi="仿宋" w:cs="宋体"/>
                <w:bCs/>
                <w:noProof/>
                <w:spacing w:val="-9"/>
                <w:position w:val="1"/>
                <w:lang w:eastAsia="zh-CN"/>
              </w:rPr>
              <w:t>优秀</w:t>
            </w:r>
            <w:r w:rsidRPr="00605734">
              <w:rPr>
                <w:rFonts w:ascii="仿宋" w:eastAsia="仿宋" w:hAnsi="仿宋" w:cs="Constantia"/>
                <w:bCs/>
                <w:noProof/>
                <w:spacing w:val="-9"/>
                <w:position w:val="1"/>
                <w:lang w:eastAsia="zh-CN"/>
              </w:rPr>
              <w:t>”</w:t>
            </w:r>
            <w:r w:rsidRPr="00605734">
              <w:rPr>
                <w:rFonts w:ascii="仿宋" w:eastAsia="仿宋" w:hAnsi="仿宋" w:cs="Constantia"/>
                <w:bCs/>
                <w:noProof/>
                <w:spacing w:val="-27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9"/>
                <w:position w:val="1"/>
                <w:lang w:eastAsia="zh-CN"/>
              </w:rPr>
              <w:t>的，一次记</w:t>
            </w:r>
            <w:r w:rsidRPr="00605734">
              <w:rPr>
                <w:rFonts w:ascii="仿宋" w:eastAsia="仿宋" w:hAnsi="仿宋" w:cs="Constantia"/>
                <w:bCs/>
                <w:noProof/>
                <w:spacing w:val="-9"/>
                <w:position w:val="1"/>
                <w:lang w:eastAsia="zh-CN"/>
              </w:rPr>
              <w:t xml:space="preserve">2 </w:t>
            </w:r>
            <w:r w:rsidRPr="00605734">
              <w:rPr>
                <w:rFonts w:ascii="仿宋" w:eastAsia="仿宋" w:hAnsi="仿宋" w:cs="宋体"/>
                <w:bCs/>
                <w:noProof/>
                <w:spacing w:val="-9"/>
                <w:position w:val="1"/>
                <w:lang w:eastAsia="zh-CN"/>
              </w:rPr>
              <w:t>分</w:t>
            </w:r>
          </w:p>
        </w:tc>
        <w:tc>
          <w:tcPr>
            <w:tcW w:w="1104" w:type="dxa"/>
            <w:vMerge w:val="restart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88" w:lineRule="auto"/>
              <w:ind w:left="462"/>
              <w:jc w:val="left"/>
              <w:textAlignment w:val="baseline"/>
              <w:rPr>
                <w:rFonts w:ascii="仿宋" w:eastAsia="仿宋" w:hAnsi="仿宋" w:cs="Constantia"/>
                <w:noProof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spacing w:val="2"/>
              </w:rPr>
              <w:t>10</w:t>
            </w:r>
          </w:p>
        </w:tc>
      </w:tr>
      <w:tr w:rsidR="00605734" w:rsidRPr="00605734" w:rsidTr="00605734">
        <w:trPr>
          <w:trHeight w:val="765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25" w:right="11" w:hanging="13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被用人单位党委（党组）或其上级党委（党组）评为优秀共产党员的，</w:t>
            </w:r>
            <w:r w:rsidRPr="00605734">
              <w:rPr>
                <w:rFonts w:ascii="仿宋" w:eastAsia="仿宋" w:hAnsi="仿宋" w:cs="宋体"/>
                <w:noProof/>
                <w:spacing w:val="1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6"/>
                <w:lang w:eastAsia="zh-CN"/>
              </w:rPr>
              <w:t>一次记</w:t>
            </w:r>
            <w:r w:rsidRPr="00605734">
              <w:rPr>
                <w:rFonts w:ascii="仿宋" w:eastAsia="仿宋" w:hAnsi="仿宋" w:cs="宋体"/>
                <w:noProof/>
                <w:spacing w:val="-26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6"/>
                <w:lang w:eastAsia="zh-CN"/>
              </w:rPr>
              <w:t>1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6"/>
                <w:lang w:eastAsia="zh-CN"/>
              </w:rPr>
              <w:t>分</w:t>
            </w:r>
          </w:p>
        </w:tc>
        <w:tc>
          <w:tcPr>
            <w:tcW w:w="1104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</w:tr>
      <w:tr w:rsidR="00605734" w:rsidRPr="00605734" w:rsidTr="00605734">
        <w:trPr>
          <w:trHeight w:val="766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8" w:lineRule="auto"/>
              <w:ind w:left="19" w:hanging="7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被县（市、区）及以上党委政府评为先进工作者、先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进个人之一的，一</w:t>
            </w:r>
            <w:r w:rsidRPr="00605734">
              <w:rPr>
                <w:rFonts w:ascii="仿宋" w:eastAsia="仿宋" w:hAnsi="仿宋" w:cs="宋体"/>
                <w:noProof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6"/>
                <w:lang w:eastAsia="zh-CN"/>
              </w:rPr>
              <w:t>次记</w:t>
            </w:r>
            <w:r w:rsidRPr="00605734">
              <w:rPr>
                <w:rFonts w:ascii="仿宋" w:eastAsia="仿宋" w:hAnsi="仿宋" w:cs="宋体"/>
                <w:noProof/>
                <w:spacing w:val="-48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6"/>
                <w:lang w:eastAsia="zh-CN"/>
              </w:rPr>
              <w:t>2</w:t>
            </w:r>
            <w:r w:rsidRPr="00605734">
              <w:rPr>
                <w:rFonts w:ascii="仿宋" w:eastAsia="仿宋" w:hAnsi="仿宋" w:cs="Constantia"/>
                <w:bCs/>
                <w:noProof/>
                <w:spacing w:val="12"/>
                <w:w w:val="10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6"/>
                <w:lang w:eastAsia="zh-CN"/>
              </w:rPr>
              <w:t>分</w:t>
            </w:r>
          </w:p>
        </w:tc>
        <w:tc>
          <w:tcPr>
            <w:tcW w:w="1104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</w:tr>
      <w:tr w:rsidR="00605734" w:rsidRPr="00605734" w:rsidTr="00605734">
        <w:trPr>
          <w:trHeight w:val="766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76" w:lineRule="exact"/>
              <w:ind w:left="12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3"/>
                <w:position w:val="1"/>
                <w:lang w:eastAsia="zh-CN"/>
              </w:rPr>
              <w:t>取得与申报工种相关的国家专利证书，一次记</w:t>
            </w:r>
            <w:r w:rsidRPr="00605734">
              <w:rPr>
                <w:rFonts w:ascii="仿宋" w:eastAsia="仿宋" w:hAnsi="仿宋" w:cs="宋体"/>
                <w:noProof/>
                <w:spacing w:val="-39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3"/>
                <w:position w:val="1"/>
                <w:lang w:eastAsia="zh-CN"/>
              </w:rPr>
              <w:t>2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w w:val="101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position w:val="1"/>
                <w:lang w:eastAsia="zh-CN"/>
              </w:rPr>
              <w:t>分</w:t>
            </w:r>
          </w:p>
        </w:tc>
        <w:tc>
          <w:tcPr>
            <w:tcW w:w="1104" w:type="dxa"/>
            <w:vMerge w:val="restart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54" w:lineRule="exact"/>
              <w:ind w:left="500"/>
              <w:jc w:val="left"/>
              <w:textAlignment w:val="baseline"/>
              <w:rPr>
                <w:rFonts w:ascii="仿宋" w:eastAsia="仿宋" w:hAnsi="仿宋" w:cs="Constantia"/>
                <w:noProof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position w:val="2"/>
              </w:rPr>
              <w:t>5</w:t>
            </w:r>
          </w:p>
        </w:tc>
      </w:tr>
      <w:tr w:rsidR="00605734" w:rsidRPr="00605734" w:rsidTr="00605734">
        <w:trPr>
          <w:trHeight w:val="768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left="15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获得与申报工种相关的省级以上科技进步奖，一次记</w:t>
            </w:r>
            <w:r w:rsidRPr="00605734">
              <w:rPr>
                <w:rFonts w:ascii="仿宋" w:eastAsia="仿宋" w:hAnsi="仿宋" w:cs="宋体"/>
                <w:noProof/>
                <w:spacing w:val="-34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3"/>
                <w:lang w:eastAsia="zh-CN"/>
              </w:rPr>
              <w:t>5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w w:val="10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分</w:t>
            </w:r>
          </w:p>
        </w:tc>
        <w:tc>
          <w:tcPr>
            <w:tcW w:w="1104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</w:tr>
      <w:tr w:rsidR="00605734" w:rsidRPr="00605734" w:rsidTr="00605734">
        <w:trPr>
          <w:trHeight w:val="768"/>
          <w:jc w:val="center"/>
        </w:trPr>
        <w:tc>
          <w:tcPr>
            <w:tcW w:w="1497" w:type="dxa"/>
            <w:vMerge w:val="restart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7" w:lineRule="auto"/>
              <w:ind w:left="82" w:right="101" w:firstLine="121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技能类荣誉</w:t>
            </w:r>
            <w:r w:rsidRPr="00605734">
              <w:rPr>
                <w:rFonts w:ascii="仿宋" w:eastAsia="仿宋" w:hAnsi="仿宋" w:cs="宋体"/>
                <w:noProof/>
                <w:spacing w:val="1"/>
                <w:lang w:eastAsia="zh-CN"/>
              </w:rPr>
              <w:t xml:space="preserve">  </w:t>
            </w:r>
            <w:r w:rsidRPr="00605734">
              <w:rPr>
                <w:rFonts w:ascii="仿宋" w:eastAsia="仿宋" w:hAnsi="仿宋" w:cs="宋体"/>
                <w:bCs/>
                <w:noProof/>
                <w:spacing w:val="1"/>
                <w:lang w:eastAsia="zh-CN"/>
              </w:rPr>
              <w:t>（满分</w:t>
            </w:r>
            <w:r w:rsidRPr="00605734">
              <w:rPr>
                <w:rFonts w:ascii="仿宋" w:eastAsia="仿宋" w:hAnsi="仿宋" w:cs="宋体"/>
                <w:noProof/>
                <w:spacing w:val="-42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1"/>
                <w:lang w:eastAsia="zh-CN"/>
              </w:rPr>
              <w:t xml:space="preserve">5 </w:t>
            </w:r>
            <w:r w:rsidRPr="00605734">
              <w:rPr>
                <w:rFonts w:ascii="仿宋" w:eastAsia="仿宋" w:hAnsi="仿宋" w:cs="宋体"/>
                <w:bCs/>
                <w:noProof/>
                <w:spacing w:val="1"/>
                <w:lang w:eastAsia="zh-CN"/>
              </w:rPr>
              <w:t>分）</w:t>
            </w: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07" w:lineRule="auto"/>
              <w:ind w:left="10" w:firstLine="4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获得省级以上劳动模范称号、技术技能大奖、五一劳动奖章、五一巾帼</w:t>
            </w:r>
            <w:r w:rsidRPr="00605734">
              <w:rPr>
                <w:rFonts w:ascii="仿宋" w:eastAsia="仿宋" w:hAnsi="仿宋" w:cs="宋体"/>
                <w:noProof/>
                <w:spacing w:val="18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标兵、工人先锋号、技术能手称号之一的，一次记</w:t>
            </w:r>
            <w:r w:rsidRPr="00605734">
              <w:rPr>
                <w:rFonts w:ascii="仿宋" w:eastAsia="仿宋" w:hAnsi="仿宋" w:cs="宋体"/>
                <w:noProof/>
                <w:spacing w:val="-34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3"/>
                <w:lang w:eastAsia="zh-CN"/>
              </w:rPr>
              <w:t>3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分</w:t>
            </w:r>
          </w:p>
        </w:tc>
        <w:tc>
          <w:tcPr>
            <w:tcW w:w="1104" w:type="dxa"/>
            <w:vMerge w:val="restart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54" w:lineRule="exact"/>
              <w:ind w:left="500"/>
              <w:jc w:val="left"/>
              <w:textAlignment w:val="baseline"/>
              <w:rPr>
                <w:rFonts w:ascii="仿宋" w:eastAsia="仿宋" w:hAnsi="仿宋" w:cs="Constantia"/>
                <w:noProof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position w:val="2"/>
              </w:rPr>
              <w:t>5</w:t>
            </w:r>
          </w:p>
        </w:tc>
      </w:tr>
      <w:tr w:rsidR="00605734" w:rsidRPr="00605734" w:rsidTr="00605734">
        <w:trPr>
          <w:trHeight w:val="764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277" w:lineRule="exact"/>
              <w:ind w:left="12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3"/>
                <w:position w:val="1"/>
                <w:lang w:eastAsia="zh-CN"/>
              </w:rPr>
              <w:t>设区市授予技术能手称号的，一次记</w:t>
            </w:r>
            <w:r w:rsidRPr="00605734">
              <w:rPr>
                <w:rFonts w:ascii="仿宋" w:eastAsia="仿宋" w:hAnsi="仿宋" w:cs="宋体"/>
                <w:noProof/>
                <w:spacing w:val="-42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3"/>
                <w:position w:val="1"/>
                <w:lang w:eastAsia="zh-CN"/>
              </w:rPr>
              <w:t>2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w w:val="101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position w:val="1"/>
                <w:lang w:eastAsia="zh-CN"/>
              </w:rPr>
              <w:t>分</w:t>
            </w:r>
          </w:p>
        </w:tc>
        <w:tc>
          <w:tcPr>
            <w:tcW w:w="1104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</w:tr>
      <w:tr w:rsidR="00605734" w:rsidRPr="00605734" w:rsidTr="00605734">
        <w:trPr>
          <w:trHeight w:val="768"/>
          <w:jc w:val="center"/>
        </w:trPr>
        <w:tc>
          <w:tcPr>
            <w:tcW w:w="1497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78" w:lineRule="exact"/>
              <w:ind w:left="17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2"/>
                <w:position w:val="1"/>
                <w:lang w:eastAsia="zh-CN"/>
              </w:rPr>
              <w:t>县（市、区）授予技术能手称号的，一次记</w:t>
            </w:r>
            <w:r w:rsidRPr="00605734">
              <w:rPr>
                <w:rFonts w:ascii="仿宋" w:eastAsia="仿宋" w:hAnsi="仿宋" w:cs="宋体"/>
                <w:noProof/>
                <w:spacing w:val="-24"/>
                <w:position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2"/>
                <w:position w:val="1"/>
                <w:lang w:eastAsia="zh-CN"/>
              </w:rPr>
              <w:t xml:space="preserve">1 </w:t>
            </w:r>
            <w:r w:rsidRPr="00605734">
              <w:rPr>
                <w:rFonts w:ascii="仿宋" w:eastAsia="仿宋" w:hAnsi="仿宋" w:cs="宋体"/>
                <w:bCs/>
                <w:noProof/>
                <w:spacing w:val="-2"/>
                <w:position w:val="1"/>
                <w:lang w:eastAsia="zh-CN"/>
              </w:rPr>
              <w:t>分</w:t>
            </w:r>
          </w:p>
        </w:tc>
        <w:tc>
          <w:tcPr>
            <w:tcW w:w="1104" w:type="dxa"/>
            <w:vMerge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</w:tc>
      </w:tr>
      <w:tr w:rsidR="00605734" w:rsidRPr="00605734" w:rsidTr="00605734">
        <w:trPr>
          <w:trHeight w:val="767"/>
          <w:jc w:val="center"/>
        </w:trPr>
        <w:tc>
          <w:tcPr>
            <w:tcW w:w="1497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18" w:lineRule="auto"/>
              <w:ind w:left="30" w:right="48" w:firstLine="67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继续教育培训</w:t>
            </w:r>
            <w:r w:rsidRPr="00605734">
              <w:rPr>
                <w:rFonts w:ascii="仿宋" w:eastAsia="仿宋" w:hAnsi="仿宋" w:cs="宋体"/>
                <w:noProof/>
                <w:spacing w:val="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1"/>
                <w:lang w:eastAsia="zh-CN"/>
              </w:rPr>
              <w:t>（满分</w:t>
            </w:r>
            <w:r w:rsidRPr="00605734">
              <w:rPr>
                <w:rFonts w:ascii="仿宋" w:eastAsia="仿宋" w:hAnsi="仿宋" w:cs="宋体"/>
                <w:noProof/>
                <w:spacing w:val="-22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1"/>
                <w:lang w:eastAsia="zh-CN"/>
              </w:rPr>
              <w:t xml:space="preserve">10 </w:t>
            </w:r>
            <w:r w:rsidRPr="00605734">
              <w:rPr>
                <w:rFonts w:ascii="仿宋" w:eastAsia="仿宋" w:hAnsi="仿宋" w:cs="宋体"/>
                <w:bCs/>
                <w:noProof/>
                <w:spacing w:val="-1"/>
                <w:lang w:eastAsia="zh-CN"/>
              </w:rPr>
              <w:t>分）</w:t>
            </w:r>
          </w:p>
        </w:tc>
        <w:tc>
          <w:tcPr>
            <w:tcW w:w="6519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18" w:lineRule="auto"/>
              <w:ind w:left="11" w:hanging="2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每年参加继续教育培训且考核合格记</w:t>
            </w:r>
            <w:r w:rsidRPr="00605734">
              <w:rPr>
                <w:rFonts w:ascii="仿宋" w:eastAsia="仿宋" w:hAnsi="仿宋" w:cs="宋体"/>
                <w:noProof/>
                <w:spacing w:val="-32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4"/>
                <w:lang w:eastAsia="zh-CN"/>
              </w:rPr>
              <w:t>2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分，连续</w:t>
            </w:r>
            <w:r w:rsidRPr="00605734">
              <w:rPr>
                <w:rFonts w:ascii="仿宋" w:eastAsia="仿宋" w:hAnsi="仿宋" w:cs="宋体"/>
                <w:noProof/>
                <w:spacing w:val="-42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4"/>
                <w:lang w:eastAsia="zh-CN"/>
              </w:rPr>
              <w:t xml:space="preserve">5 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年参加继续教育培训</w:t>
            </w:r>
            <w:r w:rsidRPr="00605734">
              <w:rPr>
                <w:rFonts w:ascii="仿宋" w:eastAsia="仿宋" w:hAnsi="仿宋" w:cs="宋体"/>
                <w:noProof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5"/>
                <w:lang w:eastAsia="zh-CN"/>
              </w:rPr>
              <w:t>且考核合格记</w:t>
            </w:r>
            <w:r w:rsidRPr="00605734">
              <w:rPr>
                <w:rFonts w:ascii="仿宋" w:eastAsia="仿宋" w:hAnsi="仿宋" w:cs="宋体"/>
                <w:noProof/>
                <w:spacing w:val="-23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5"/>
                <w:lang w:eastAsia="zh-CN"/>
              </w:rPr>
              <w:t>10</w:t>
            </w:r>
            <w:r w:rsidRPr="00605734">
              <w:rPr>
                <w:rFonts w:ascii="仿宋" w:eastAsia="仿宋" w:hAnsi="仿宋" w:cs="Constantia"/>
                <w:bCs/>
                <w:noProof/>
                <w:spacing w:val="15"/>
                <w:w w:val="101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5"/>
                <w:lang w:eastAsia="zh-CN"/>
              </w:rPr>
              <w:t>分</w:t>
            </w:r>
          </w:p>
        </w:tc>
        <w:tc>
          <w:tcPr>
            <w:tcW w:w="1104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88" w:lineRule="auto"/>
              <w:ind w:left="462"/>
              <w:jc w:val="left"/>
              <w:textAlignment w:val="baseline"/>
              <w:rPr>
                <w:rFonts w:ascii="仿宋" w:eastAsia="仿宋" w:hAnsi="仿宋" w:cs="Constantia"/>
                <w:noProof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spacing w:val="2"/>
              </w:rPr>
              <w:t>10</w:t>
            </w:r>
          </w:p>
        </w:tc>
      </w:tr>
      <w:tr w:rsidR="00605734" w:rsidRPr="00605734" w:rsidTr="00605734">
        <w:trPr>
          <w:trHeight w:val="1569"/>
          <w:jc w:val="center"/>
        </w:trPr>
        <w:tc>
          <w:tcPr>
            <w:tcW w:w="1497" w:type="dxa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仿宋" w:eastAsia="仿宋" w:hAnsi="仿宋"/>
                <w:noProof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78" w:lineRule="exact"/>
              <w:ind w:left="367"/>
              <w:jc w:val="left"/>
              <w:textAlignment w:val="baseline"/>
              <w:rPr>
                <w:rFonts w:ascii="仿宋" w:eastAsia="仿宋" w:hAnsi="仿宋" w:cs="宋体"/>
                <w:noProof/>
              </w:rPr>
            </w:pPr>
            <w:r w:rsidRPr="00605734">
              <w:rPr>
                <w:rFonts w:ascii="仿宋" w:eastAsia="仿宋" w:hAnsi="仿宋" w:cs="宋体"/>
                <w:bCs/>
                <w:noProof/>
                <w:spacing w:val="-7"/>
                <w:position w:val="1"/>
              </w:rPr>
              <w:t>备</w:t>
            </w:r>
            <w:r w:rsidRPr="00605734">
              <w:rPr>
                <w:rFonts w:ascii="仿宋" w:eastAsia="仿宋" w:hAnsi="仿宋" w:cs="宋体"/>
                <w:noProof/>
                <w:spacing w:val="4"/>
                <w:position w:val="1"/>
              </w:rPr>
              <w:t xml:space="preserve">   </w:t>
            </w:r>
            <w:r w:rsidRPr="00605734">
              <w:rPr>
                <w:rFonts w:ascii="仿宋" w:eastAsia="仿宋" w:hAnsi="仿宋" w:cs="宋体"/>
                <w:bCs/>
                <w:noProof/>
                <w:spacing w:val="-7"/>
                <w:position w:val="1"/>
              </w:rPr>
              <w:t>注</w:t>
            </w:r>
          </w:p>
        </w:tc>
        <w:tc>
          <w:tcPr>
            <w:tcW w:w="7623" w:type="dxa"/>
            <w:gridSpan w:val="2"/>
          </w:tcPr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仿宋" w:eastAsia="仿宋" w:hAnsi="仿宋"/>
                <w:noProof/>
                <w:lang w:eastAsia="zh-CN"/>
              </w:rPr>
            </w:pP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0" w:lineRule="auto"/>
              <w:ind w:left="245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spacing w:val="-2"/>
                <w:lang w:eastAsia="zh-CN"/>
              </w:rPr>
              <w:t>1</w:t>
            </w:r>
            <w:r w:rsidRPr="00605734">
              <w:rPr>
                <w:rFonts w:ascii="仿宋" w:eastAsia="仿宋" w:hAnsi="仿宋" w:cs="宋体"/>
                <w:bCs/>
                <w:noProof/>
                <w:spacing w:val="-2"/>
                <w:lang w:eastAsia="zh-CN"/>
              </w:rPr>
              <w:t>、同一年度因同一事项获得多项计分的，按最高分项计分，不重复计分。</w:t>
            </w: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3" w:lineRule="auto"/>
              <w:ind w:left="41" w:right="18" w:firstLine="183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spacing w:val="-5"/>
                <w:lang w:eastAsia="zh-CN"/>
              </w:rPr>
              <w:t>2</w:t>
            </w:r>
            <w:r w:rsidRPr="00605734">
              <w:rPr>
                <w:rFonts w:ascii="仿宋" w:eastAsia="仿宋" w:hAnsi="仿宋" w:cs="宋体"/>
                <w:bCs/>
                <w:noProof/>
                <w:spacing w:val="-5"/>
                <w:lang w:eastAsia="zh-CN"/>
              </w:rPr>
              <w:t>、日常表现和技能类荣誉评价起算时间，参加技师考评人员，从取得高级工资格</w:t>
            </w:r>
            <w:r w:rsidRPr="00605734">
              <w:rPr>
                <w:rFonts w:ascii="仿宋" w:eastAsia="仿宋" w:hAnsi="仿宋" w:cs="宋体"/>
                <w:noProof/>
                <w:spacing w:val="9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3"/>
                <w:lang w:eastAsia="zh-CN"/>
              </w:rPr>
              <w:t>时间起算；参加高级技师考评人员，从取得技师资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格时间起算。</w:t>
            </w:r>
          </w:p>
          <w:p w:rsidR="00605734" w:rsidRPr="00605734" w:rsidRDefault="00605734" w:rsidP="00605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229"/>
              <w:jc w:val="left"/>
              <w:textAlignment w:val="baseline"/>
              <w:rPr>
                <w:rFonts w:ascii="仿宋" w:eastAsia="仿宋" w:hAnsi="仿宋" w:cs="宋体"/>
                <w:noProof/>
                <w:lang w:eastAsia="zh-CN"/>
              </w:rPr>
            </w:pPr>
            <w:r w:rsidRPr="00605734">
              <w:rPr>
                <w:rFonts w:ascii="仿宋" w:eastAsia="仿宋" w:hAnsi="仿宋" w:cs="Constantia"/>
                <w:bCs/>
                <w:noProof/>
                <w:spacing w:val="-4"/>
                <w:lang w:eastAsia="zh-CN"/>
              </w:rPr>
              <w:t>3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、继续教育培训评价起算时间为</w:t>
            </w:r>
            <w:r w:rsidRPr="00605734">
              <w:rPr>
                <w:rFonts w:ascii="仿宋" w:eastAsia="仿宋" w:hAnsi="仿宋" w:cs="宋体"/>
                <w:noProof/>
                <w:spacing w:val="-43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4"/>
                <w:lang w:eastAsia="zh-CN"/>
              </w:rPr>
              <w:t>2020</w:t>
            </w:r>
            <w:r w:rsidRPr="00605734">
              <w:rPr>
                <w:rFonts w:ascii="仿宋" w:eastAsia="仿宋" w:hAnsi="仿宋" w:cs="Constantia"/>
                <w:bCs/>
                <w:noProof/>
                <w:spacing w:val="14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年至</w:t>
            </w:r>
            <w:r w:rsidRPr="00605734">
              <w:rPr>
                <w:rFonts w:ascii="仿宋" w:eastAsia="仿宋" w:hAnsi="仿宋" w:cs="宋体"/>
                <w:noProof/>
                <w:spacing w:val="-48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Constantia"/>
                <w:bCs/>
                <w:noProof/>
                <w:spacing w:val="-4"/>
                <w:lang w:eastAsia="zh-CN"/>
              </w:rPr>
              <w:t>2024</w:t>
            </w:r>
            <w:r w:rsidRPr="00605734">
              <w:rPr>
                <w:rFonts w:ascii="仿宋" w:eastAsia="仿宋" w:hAnsi="仿宋" w:cs="Constantia"/>
                <w:bCs/>
                <w:noProof/>
                <w:spacing w:val="14"/>
                <w:lang w:eastAsia="zh-CN"/>
              </w:rPr>
              <w:t xml:space="preserve"> </w:t>
            </w:r>
            <w:r w:rsidRPr="00605734">
              <w:rPr>
                <w:rFonts w:ascii="仿宋" w:eastAsia="仿宋" w:hAnsi="仿宋" w:cs="宋体"/>
                <w:bCs/>
                <w:noProof/>
                <w:spacing w:val="-4"/>
                <w:lang w:eastAsia="zh-CN"/>
              </w:rPr>
              <w:t>年学习情况。</w:t>
            </w:r>
          </w:p>
        </w:tc>
      </w:tr>
    </w:tbl>
    <w:p w:rsidR="00C07085" w:rsidRPr="00605734" w:rsidRDefault="00C07085" w:rsidP="00605734">
      <w:pPr>
        <w:rPr>
          <w:rFonts w:ascii="仿宋" w:eastAsia="仿宋" w:hAnsi="仿宋"/>
          <w:sz w:val="24"/>
          <w:szCs w:val="24"/>
        </w:rPr>
      </w:pPr>
    </w:p>
    <w:sectPr w:rsidR="00C07085" w:rsidRPr="0060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FB" w:rsidRDefault="00C430FB" w:rsidP="00605734">
      <w:r>
        <w:separator/>
      </w:r>
    </w:p>
  </w:endnote>
  <w:endnote w:type="continuationSeparator" w:id="0">
    <w:p w:rsidR="00C430FB" w:rsidRDefault="00C430FB" w:rsidP="0060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FB" w:rsidRDefault="00C430FB" w:rsidP="00605734">
      <w:r>
        <w:separator/>
      </w:r>
    </w:p>
  </w:footnote>
  <w:footnote w:type="continuationSeparator" w:id="0">
    <w:p w:rsidR="00C430FB" w:rsidRDefault="00C430FB" w:rsidP="0060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25"/>
    <w:rsid w:val="00164225"/>
    <w:rsid w:val="00605734"/>
    <w:rsid w:val="00C07085"/>
    <w:rsid w:val="00C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11B2"/>
  <w15:chartTrackingRefBased/>
  <w15:docId w15:val="{B5E33E96-EF7E-4E31-B097-83652CBE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73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05734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王丽莉</dc:creator>
  <cp:keywords/>
  <dc:description/>
  <cp:lastModifiedBy>王丽莉</cp:lastModifiedBy>
  <cp:revision>2</cp:revision>
  <dcterms:created xsi:type="dcterms:W3CDTF">2025-03-12T08:09:00Z</dcterms:created>
  <dcterms:modified xsi:type="dcterms:W3CDTF">2025-03-12T08:16:00Z</dcterms:modified>
</cp:coreProperties>
</file>