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3D95" w14:textId="03F03908" w:rsidR="00CB0DB7" w:rsidRDefault="00CB0DB7" w:rsidP="00CB0DB7">
      <w:pPr>
        <w:widowControl/>
        <w:shd w:val="clear" w:color="auto" w:fill="FFFFFF"/>
        <w:spacing w:line="555" w:lineRule="atLeast"/>
        <w:jc w:val="center"/>
        <w:rPr>
          <w:rFonts w:ascii="宋体" w:eastAsia="宋体" w:hAnsi="宋体" w:cs="宋体" w:hint="eastAsia"/>
          <w:color w:val="000000"/>
          <w:kern w:val="0"/>
          <w:sz w:val="30"/>
          <w:szCs w:val="30"/>
          <w14:ligatures w14:val="none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14:ligatures w14:val="none"/>
        </w:rPr>
        <w:t>评审标准</w:t>
      </w:r>
    </w:p>
    <w:p w14:paraId="2163C945" w14:textId="1DBA42BE" w:rsidR="00AF2926" w:rsidRPr="00667A29" w:rsidRDefault="00AF2926" w:rsidP="00CB0DB7">
      <w:pPr>
        <w:widowControl/>
        <w:shd w:val="clear" w:color="auto" w:fill="FFFFFF"/>
        <w:spacing w:line="555" w:lineRule="atLeast"/>
        <w:rPr>
          <w:rFonts w:ascii="微软雅黑" w:eastAsia="微软雅黑" w:hAnsi="微软雅黑" w:cs="宋体"/>
          <w:color w:val="000000"/>
          <w:kern w:val="0"/>
          <w:sz w:val="27"/>
          <w:szCs w:val="27"/>
          <w14:ligatures w14:val="none"/>
        </w:rPr>
      </w:pPr>
      <w:r w:rsidRPr="00667A29">
        <w:rPr>
          <w:rFonts w:ascii="宋体" w:eastAsia="宋体" w:hAnsi="宋体" w:cs="宋体" w:hint="eastAsia"/>
          <w:color w:val="000000"/>
          <w:kern w:val="0"/>
          <w:sz w:val="30"/>
          <w:szCs w:val="30"/>
          <w14:ligatures w14:val="none"/>
        </w:rPr>
        <w:t>（一）成长赛道</w:t>
      </w:r>
    </w:p>
    <w:tbl>
      <w:tblPr>
        <w:tblW w:w="85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6777"/>
        <w:gridCol w:w="811"/>
      </w:tblGrid>
      <w:tr w:rsidR="00AF2926" w:rsidRPr="00667A29" w14:paraId="7D5F1611" w14:textId="77777777" w:rsidTr="00BD4D68">
        <w:trPr>
          <w:trHeight w:val="465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D2EDE" w14:textId="77777777" w:rsidR="00AF2926" w:rsidRPr="00CB0DB7" w:rsidRDefault="00AF2926" w:rsidP="00BD4D68">
            <w:pPr>
              <w:widowControl/>
              <w:spacing w:line="555" w:lineRule="atLeast"/>
              <w:ind w:left="22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指标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BA31C" w14:textId="77777777" w:rsidR="00AF2926" w:rsidRPr="00CB0DB7" w:rsidRDefault="00AF2926" w:rsidP="00BD4D68">
            <w:pPr>
              <w:widowControl/>
              <w:spacing w:line="555" w:lineRule="atLeast"/>
              <w:ind w:left="3120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说明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D4650" w14:textId="77777777" w:rsidR="00AF2926" w:rsidRPr="00CB0DB7" w:rsidRDefault="00AF2926" w:rsidP="00BD4D68">
            <w:pPr>
              <w:widowControl/>
              <w:spacing w:line="555" w:lineRule="atLeast"/>
              <w:ind w:left="13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分值</w:t>
            </w:r>
          </w:p>
        </w:tc>
      </w:tr>
      <w:tr w:rsidR="00AF2926" w:rsidRPr="00667A29" w14:paraId="16AEBA37" w14:textId="77777777" w:rsidTr="00BD4D68">
        <w:trPr>
          <w:trHeight w:val="2325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946B" w14:textId="77777777" w:rsidR="00AF2926" w:rsidRPr="00CB0DB7" w:rsidRDefault="00AF2926" w:rsidP="00BD4D68">
            <w:pPr>
              <w:widowControl/>
              <w:wordWrap w:val="0"/>
              <w:spacing w:line="555" w:lineRule="atLeast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 </w:t>
            </w:r>
          </w:p>
          <w:p w14:paraId="4CF0ABA8" w14:textId="77777777" w:rsidR="00AF2926" w:rsidRPr="00CB0DB7" w:rsidRDefault="00AF2926" w:rsidP="00BD4D68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spacing w:val="-15"/>
                <w:kern w:val="0"/>
                <w:sz w:val="28"/>
                <w:szCs w:val="28"/>
                <w14:ligatures w14:val="none"/>
              </w:rPr>
              <w:t>职业</w:t>
            </w:r>
          </w:p>
          <w:p w14:paraId="47F61D41" w14:textId="77777777" w:rsidR="00AF2926" w:rsidRPr="00CB0DB7" w:rsidRDefault="00AF2926" w:rsidP="00BD4D68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spacing w:val="-30"/>
                <w:kern w:val="0"/>
                <w:sz w:val="28"/>
                <w:szCs w:val="28"/>
                <w14:ligatures w14:val="none"/>
              </w:rPr>
              <w:t>目标</w:t>
            </w:r>
          </w:p>
        </w:tc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D1C8E" w14:textId="77777777" w:rsidR="00AF2926" w:rsidRPr="00CB0DB7" w:rsidRDefault="00AF2926" w:rsidP="00BD4D68">
            <w:pPr>
              <w:widowControl/>
              <w:ind w:left="120" w:right="225" w:firstLine="1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1.职业目标体现积极正向的价值追求，能够将个人理想与国家需要、经济社会发展相结合。</w:t>
            </w:r>
          </w:p>
          <w:p w14:paraId="22CD5A8A" w14:textId="77777777" w:rsidR="00AF2926" w:rsidRPr="00CB0DB7" w:rsidRDefault="00AF2926" w:rsidP="00BD4D68">
            <w:pPr>
              <w:widowControl/>
              <w:ind w:left="120" w:right="22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2.职业目标匹配个人价值观、能力优势、兴趣特点。 </w:t>
            </w:r>
          </w:p>
          <w:p w14:paraId="3B1729A3" w14:textId="77777777" w:rsidR="00AF2926" w:rsidRPr="00CB0DB7" w:rsidRDefault="00AF2926" w:rsidP="00BD4D68">
            <w:pPr>
              <w:widowControl/>
              <w:ind w:left="120" w:right="22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3.准确认识目标职业在专业知识、通用素质、就业能力等方面的要求，科学分析个人现实情况与目标要求 的差距，制定合理可行的计划。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53353" w14:textId="77777777" w:rsidR="00AF2926" w:rsidRPr="00CB0DB7" w:rsidRDefault="00AF2926" w:rsidP="00BD4D68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25</w:t>
            </w:r>
          </w:p>
        </w:tc>
      </w:tr>
      <w:tr w:rsidR="00AF2926" w:rsidRPr="00667A29" w14:paraId="6DF5FF15" w14:textId="77777777" w:rsidTr="00BD4D68">
        <w:trPr>
          <w:trHeight w:val="2415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A9943" w14:textId="77777777" w:rsidR="00AF2926" w:rsidRPr="00CB0DB7" w:rsidRDefault="00AF2926" w:rsidP="00BD4D68">
            <w:pPr>
              <w:widowControl/>
              <w:wordWrap w:val="0"/>
              <w:spacing w:line="555" w:lineRule="atLeast"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</w:p>
          <w:p w14:paraId="2546828C" w14:textId="77777777" w:rsidR="00AF2926" w:rsidRPr="00CB0DB7" w:rsidRDefault="00AF2926" w:rsidP="00BD4D68">
            <w:pPr>
              <w:widowControl/>
              <w:wordWrap w:val="0"/>
              <w:spacing w:line="555" w:lineRule="atLeast"/>
              <w:ind w:left="22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行动</w:t>
            </w:r>
          </w:p>
          <w:p w14:paraId="1D0AFB38" w14:textId="77777777" w:rsidR="00AF2926" w:rsidRPr="00CB0DB7" w:rsidRDefault="00AF2926" w:rsidP="00BD4D68">
            <w:pPr>
              <w:widowControl/>
              <w:wordWrap w:val="0"/>
              <w:spacing w:line="555" w:lineRule="atLeast"/>
              <w:ind w:left="22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spacing w:val="-15"/>
                <w:kern w:val="0"/>
                <w:sz w:val="28"/>
                <w:szCs w:val="28"/>
                <w14:ligatures w14:val="none"/>
              </w:rPr>
              <w:t>成果</w:t>
            </w:r>
          </w:p>
        </w:tc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45C53" w14:textId="77777777" w:rsidR="00AF2926" w:rsidRPr="00CB0DB7" w:rsidRDefault="00AF2926" w:rsidP="00BD4D68">
            <w:pPr>
              <w:widowControl/>
              <w:ind w:left="120" w:right="22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1.成长行动符合目标职业在通用素质、就业能力、职业道德等方面的要求。</w:t>
            </w:r>
          </w:p>
          <w:p w14:paraId="4466B2D8" w14:textId="77777777" w:rsidR="00AF2926" w:rsidRPr="00CB0DB7" w:rsidRDefault="00AF2926" w:rsidP="00BD4D68">
            <w:pPr>
              <w:widowControl/>
              <w:ind w:left="120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2.成长行动对弥补个人不足的针对性较强。</w:t>
            </w:r>
          </w:p>
          <w:p w14:paraId="32E7E861" w14:textId="77777777" w:rsidR="00AF2926" w:rsidRPr="00CB0DB7" w:rsidRDefault="00AF2926" w:rsidP="00BD4D68">
            <w:pPr>
              <w:widowControl/>
              <w:ind w:left="120" w:right="225" w:firstLine="1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3.能够将专业知识应用于成长实践，提高通用素质和就业能力。</w:t>
            </w:r>
          </w:p>
          <w:p w14:paraId="05CA97E6" w14:textId="77777777" w:rsidR="00AF2926" w:rsidRPr="00CB0DB7" w:rsidRDefault="00AF2926" w:rsidP="00BD4D68">
            <w:pPr>
              <w:widowControl/>
              <w:ind w:left="120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4.成长行动内容丰富，取得阶段性成果。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2110B" w14:textId="77777777" w:rsidR="00AF2926" w:rsidRPr="00CB0DB7" w:rsidRDefault="00AF2926" w:rsidP="00BD4D68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</w:p>
          <w:p w14:paraId="43C4BF91" w14:textId="77777777" w:rsidR="00AF2926" w:rsidRPr="00CB0DB7" w:rsidRDefault="00AF2926" w:rsidP="00BD4D68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45</w:t>
            </w:r>
          </w:p>
        </w:tc>
      </w:tr>
      <w:tr w:rsidR="00AF2926" w:rsidRPr="00667A29" w14:paraId="1214B361" w14:textId="77777777" w:rsidTr="00BD4D68">
        <w:trPr>
          <w:trHeight w:val="1410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7A791" w14:textId="77777777" w:rsidR="00AF2926" w:rsidRPr="00CB0DB7" w:rsidRDefault="00AF2926" w:rsidP="00BD4D68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spacing w:val="-30"/>
                <w:kern w:val="0"/>
                <w:sz w:val="28"/>
                <w:szCs w:val="28"/>
                <w14:ligatures w14:val="none"/>
              </w:rPr>
              <w:t>目标</w:t>
            </w:r>
          </w:p>
          <w:p w14:paraId="04F41E8D" w14:textId="77777777" w:rsidR="00AF2926" w:rsidRPr="00CB0DB7" w:rsidRDefault="00AF2926" w:rsidP="00BD4D68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spacing w:val="-15"/>
                <w:kern w:val="0"/>
                <w:sz w:val="28"/>
                <w:szCs w:val="28"/>
                <w14:ligatures w14:val="none"/>
              </w:rPr>
              <w:t>契合</w:t>
            </w: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度</w:t>
            </w:r>
          </w:p>
        </w:tc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4B588" w14:textId="77777777" w:rsidR="00AF2926" w:rsidRPr="00CB0DB7" w:rsidRDefault="00AF2926" w:rsidP="00BD4D68">
            <w:pPr>
              <w:widowControl/>
              <w:wordWrap w:val="0"/>
              <w:ind w:left="13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1.行动成果与职业目标的契合程度。</w:t>
            </w:r>
          </w:p>
          <w:p w14:paraId="7AF4DF9F" w14:textId="77777777" w:rsidR="00AF2926" w:rsidRPr="00CB0DB7" w:rsidRDefault="00AF2926" w:rsidP="00BD4D68">
            <w:pPr>
              <w:widowControl/>
              <w:wordWrap w:val="0"/>
              <w:ind w:left="120" w:right="225" w:firstLine="15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2.总结成长行动中存在的不足和原因，对成长计划进行自我评估和动态调整。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3BFF7" w14:textId="77777777" w:rsidR="00AF2926" w:rsidRPr="00CB0DB7" w:rsidRDefault="00AF2926" w:rsidP="00BD4D68">
            <w:pPr>
              <w:widowControl/>
              <w:wordWrap w:val="0"/>
              <w:spacing w:line="555" w:lineRule="atLeast"/>
              <w:ind w:left="270"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</w:p>
          <w:p w14:paraId="1F581B1C" w14:textId="77777777" w:rsidR="00AF2926" w:rsidRPr="00CB0DB7" w:rsidRDefault="00AF2926" w:rsidP="00BD4D68">
            <w:pPr>
              <w:widowControl/>
              <w:wordWrap w:val="0"/>
              <w:spacing w:line="555" w:lineRule="atLeast"/>
              <w:ind w:left="270"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30</w:t>
            </w:r>
          </w:p>
        </w:tc>
      </w:tr>
    </w:tbl>
    <w:p w14:paraId="451E6009" w14:textId="77777777" w:rsidR="00CB0DB7" w:rsidRDefault="00AF2926" w:rsidP="00AF2926">
      <w:pPr>
        <w:widowControl/>
        <w:shd w:val="clear" w:color="auto" w:fill="FFFFFF"/>
        <w:spacing w:line="555" w:lineRule="atLeast"/>
        <w:rPr>
          <w:rFonts w:ascii="宋体" w:eastAsia="宋体" w:hAnsi="宋体" w:cs="宋体"/>
          <w:color w:val="000000"/>
          <w:kern w:val="0"/>
          <w:sz w:val="30"/>
          <w:szCs w:val="30"/>
          <w14:ligatures w14:val="none"/>
        </w:rPr>
      </w:pPr>
      <w:r w:rsidRPr="00667A29">
        <w:rPr>
          <w:rFonts w:ascii="宋体" w:eastAsia="宋体" w:hAnsi="宋体" w:cs="宋体" w:hint="eastAsia"/>
          <w:color w:val="000000"/>
          <w:kern w:val="0"/>
          <w:sz w:val="30"/>
          <w:szCs w:val="30"/>
          <w14:ligatures w14:val="none"/>
        </w:rPr>
        <w:t xml:space="preserve">   </w:t>
      </w:r>
    </w:p>
    <w:p w14:paraId="5D3442F4" w14:textId="77777777" w:rsidR="00CB0DB7" w:rsidRDefault="00CB0DB7" w:rsidP="00AF2926">
      <w:pPr>
        <w:widowControl/>
        <w:shd w:val="clear" w:color="auto" w:fill="FFFFFF"/>
        <w:spacing w:line="555" w:lineRule="atLeast"/>
        <w:rPr>
          <w:rFonts w:ascii="宋体" w:eastAsia="宋体" w:hAnsi="宋体" w:cs="宋体"/>
          <w:color w:val="000000"/>
          <w:kern w:val="0"/>
          <w:sz w:val="30"/>
          <w:szCs w:val="30"/>
          <w14:ligatures w14:val="none"/>
        </w:rPr>
      </w:pPr>
    </w:p>
    <w:p w14:paraId="55119784" w14:textId="77777777" w:rsidR="00CB0DB7" w:rsidRDefault="00CB0DB7" w:rsidP="00AF2926">
      <w:pPr>
        <w:widowControl/>
        <w:shd w:val="clear" w:color="auto" w:fill="FFFFFF"/>
        <w:spacing w:line="555" w:lineRule="atLeast"/>
        <w:rPr>
          <w:rFonts w:ascii="宋体" w:eastAsia="宋体" w:hAnsi="宋体" w:cs="宋体"/>
          <w:color w:val="000000"/>
          <w:kern w:val="0"/>
          <w:sz w:val="30"/>
          <w:szCs w:val="30"/>
          <w14:ligatures w14:val="none"/>
        </w:rPr>
      </w:pPr>
    </w:p>
    <w:p w14:paraId="3E672738" w14:textId="77777777" w:rsidR="00CB0DB7" w:rsidRDefault="00CB0DB7" w:rsidP="00AF2926">
      <w:pPr>
        <w:widowControl/>
        <w:shd w:val="clear" w:color="auto" w:fill="FFFFFF"/>
        <w:spacing w:line="555" w:lineRule="atLeast"/>
        <w:rPr>
          <w:rFonts w:ascii="宋体" w:eastAsia="宋体" w:hAnsi="宋体" w:cs="宋体"/>
          <w:color w:val="000000"/>
          <w:kern w:val="0"/>
          <w:sz w:val="30"/>
          <w:szCs w:val="30"/>
          <w14:ligatures w14:val="none"/>
        </w:rPr>
      </w:pPr>
    </w:p>
    <w:p w14:paraId="3F32382D" w14:textId="1EEE7E11" w:rsidR="00AF2926" w:rsidRPr="00667A29" w:rsidRDefault="00AF2926" w:rsidP="00AF2926">
      <w:pPr>
        <w:widowControl/>
        <w:shd w:val="clear" w:color="auto" w:fill="FFFFFF"/>
        <w:spacing w:line="555" w:lineRule="atLeast"/>
        <w:rPr>
          <w:rFonts w:ascii="微软雅黑" w:eastAsia="微软雅黑" w:hAnsi="微软雅黑" w:cs="宋体"/>
          <w:color w:val="000000"/>
          <w:kern w:val="0"/>
          <w:sz w:val="27"/>
          <w:szCs w:val="27"/>
          <w14:ligatures w14:val="none"/>
        </w:rPr>
      </w:pPr>
      <w:r w:rsidRPr="00667A29">
        <w:rPr>
          <w:rFonts w:ascii="宋体" w:eastAsia="宋体" w:hAnsi="宋体" w:cs="宋体" w:hint="eastAsia"/>
          <w:color w:val="000000"/>
          <w:kern w:val="0"/>
          <w:sz w:val="30"/>
          <w:szCs w:val="30"/>
          <w14:ligatures w14:val="none"/>
        </w:rPr>
        <w:lastRenderedPageBreak/>
        <w:t>（二）就业赛道</w:t>
      </w: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061"/>
        <w:gridCol w:w="3752"/>
        <w:gridCol w:w="663"/>
        <w:gridCol w:w="652"/>
        <w:gridCol w:w="652"/>
        <w:gridCol w:w="652"/>
        <w:gridCol w:w="667"/>
      </w:tblGrid>
      <w:tr w:rsidR="00AF2926" w:rsidRPr="00CB0DB7" w14:paraId="6F3AA946" w14:textId="77777777" w:rsidTr="00CB0DB7">
        <w:trPr>
          <w:trHeight w:val="735"/>
        </w:trPr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1E913" w14:textId="77777777" w:rsidR="00AF2926" w:rsidRPr="00CB0DB7" w:rsidRDefault="00AF2926" w:rsidP="00CB0DB7">
            <w:pPr>
              <w:widowControl/>
              <w:spacing w:line="400" w:lineRule="exact"/>
              <w:ind w:left="840" w:right="82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指标</w:t>
            </w:r>
          </w:p>
        </w:tc>
        <w:tc>
          <w:tcPr>
            <w:tcW w:w="375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1F65" w14:textId="26A839AE" w:rsidR="00AF2926" w:rsidRPr="00CB0DB7" w:rsidRDefault="00AF2926" w:rsidP="00CB0DB7">
            <w:pPr>
              <w:widowControl/>
              <w:spacing w:line="400" w:lineRule="exact"/>
              <w:ind w:right="127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 xml:space="preserve"> 说明</w:t>
            </w:r>
          </w:p>
        </w:tc>
        <w:tc>
          <w:tcPr>
            <w:tcW w:w="3286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EFC46F3" w14:textId="77777777" w:rsidR="00AF2926" w:rsidRPr="00CB0DB7" w:rsidRDefault="00AF2926" w:rsidP="00CB0DB7">
            <w:pPr>
              <w:widowControl/>
              <w:spacing w:line="400" w:lineRule="exact"/>
              <w:ind w:left="108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分赛道分值</w:t>
            </w:r>
          </w:p>
        </w:tc>
      </w:tr>
      <w:tr w:rsidR="00AF2926" w:rsidRPr="00CB0DB7" w14:paraId="4B37CF8B" w14:textId="77777777" w:rsidTr="00CB0DB7">
        <w:trPr>
          <w:trHeight w:val="615"/>
        </w:trPr>
        <w:tc>
          <w:tcPr>
            <w:tcW w:w="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C9D5" w14:textId="77777777" w:rsidR="00AF2926" w:rsidRPr="00CB0DB7" w:rsidRDefault="00AF2926" w:rsidP="00CB0DB7">
            <w:pPr>
              <w:widowControl/>
              <w:spacing w:line="400" w:lineRule="exact"/>
              <w:ind w:left="1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一级</w:t>
            </w:r>
          </w:p>
          <w:p w14:paraId="2657BD55" w14:textId="77777777" w:rsidR="00AF2926" w:rsidRPr="00CB0DB7" w:rsidRDefault="00AF2926" w:rsidP="00CB0DB7">
            <w:pPr>
              <w:widowControl/>
              <w:spacing w:line="400" w:lineRule="exact"/>
              <w:ind w:left="19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指标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2E43" w14:textId="77777777" w:rsidR="00AF2926" w:rsidRPr="00CB0DB7" w:rsidRDefault="00AF2926" w:rsidP="00CB0DB7">
            <w:pPr>
              <w:widowControl/>
              <w:spacing w:line="400" w:lineRule="exact"/>
              <w:ind w:left="120" w:righ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二级</w:t>
            </w:r>
          </w:p>
          <w:p w14:paraId="218685A7" w14:textId="77777777" w:rsidR="00AF2926" w:rsidRPr="00CB0DB7" w:rsidRDefault="00AF2926" w:rsidP="00CB0DB7">
            <w:pPr>
              <w:widowControl/>
              <w:spacing w:line="400" w:lineRule="exact"/>
              <w:ind w:left="120" w:righ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指标</w:t>
            </w:r>
          </w:p>
        </w:tc>
        <w:tc>
          <w:tcPr>
            <w:tcW w:w="375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20BD1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4C3AF2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产</w:t>
            </w:r>
          </w:p>
          <w:p w14:paraId="5A7E56F0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品</w:t>
            </w:r>
          </w:p>
          <w:p w14:paraId="3BDA2D4C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研</w:t>
            </w:r>
            <w:proofErr w:type="gramEnd"/>
          </w:p>
          <w:p w14:paraId="3C089CF8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发</w:t>
            </w:r>
          </w:p>
        </w:tc>
        <w:tc>
          <w:tcPr>
            <w:tcW w:w="6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7AA033" w14:textId="77777777" w:rsidR="00AF2926" w:rsidRPr="00CB0DB7" w:rsidRDefault="00AF2926" w:rsidP="00CB0DB7">
            <w:pPr>
              <w:widowControl/>
              <w:spacing w:line="400" w:lineRule="exact"/>
              <w:ind w:left="10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生</w:t>
            </w:r>
          </w:p>
          <w:p w14:paraId="486090A8" w14:textId="77777777" w:rsidR="00AF2926" w:rsidRPr="00CB0DB7" w:rsidRDefault="00AF2926" w:rsidP="00CB0DB7">
            <w:pPr>
              <w:widowControl/>
              <w:spacing w:line="400" w:lineRule="exact"/>
              <w:ind w:left="10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产</w:t>
            </w:r>
          </w:p>
          <w:p w14:paraId="3B9A457D" w14:textId="77777777" w:rsidR="00AF2926" w:rsidRPr="00CB0DB7" w:rsidRDefault="00AF2926" w:rsidP="00CB0DB7">
            <w:pPr>
              <w:widowControl/>
              <w:spacing w:line="400" w:lineRule="exact"/>
              <w:ind w:left="10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服</w:t>
            </w:r>
          </w:p>
          <w:p w14:paraId="286898B0" w14:textId="77777777" w:rsidR="00AF2926" w:rsidRPr="00CB0DB7" w:rsidRDefault="00AF2926" w:rsidP="00CB0DB7">
            <w:pPr>
              <w:widowControl/>
              <w:spacing w:line="400" w:lineRule="exact"/>
              <w:ind w:left="10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务</w:t>
            </w:r>
            <w:proofErr w:type="gramEnd"/>
          </w:p>
        </w:tc>
        <w:tc>
          <w:tcPr>
            <w:tcW w:w="6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B66E54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市</w:t>
            </w:r>
          </w:p>
          <w:p w14:paraId="24B376EA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场</w:t>
            </w:r>
          </w:p>
          <w:p w14:paraId="13E5C627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营</w:t>
            </w:r>
          </w:p>
          <w:p w14:paraId="70EF8328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销</w:t>
            </w:r>
          </w:p>
        </w:tc>
        <w:tc>
          <w:tcPr>
            <w:tcW w:w="6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879031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通</w:t>
            </w:r>
          </w:p>
          <w:p w14:paraId="7EB3689C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用</w:t>
            </w:r>
          </w:p>
          <w:p w14:paraId="43C12D72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职</w:t>
            </w:r>
          </w:p>
          <w:p w14:paraId="64F94328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能</w:t>
            </w:r>
          </w:p>
        </w:tc>
        <w:tc>
          <w:tcPr>
            <w:tcW w:w="6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924014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公</w:t>
            </w:r>
          </w:p>
          <w:p w14:paraId="0AB12459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共</w:t>
            </w:r>
          </w:p>
          <w:p w14:paraId="48CC1F15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服</w:t>
            </w:r>
          </w:p>
          <w:p w14:paraId="59D13DAC" w14:textId="77777777" w:rsidR="00AF2926" w:rsidRPr="00CB0DB7" w:rsidRDefault="00AF2926" w:rsidP="00CB0DB7">
            <w:pPr>
              <w:widowControl/>
              <w:spacing w:line="400" w:lineRule="exact"/>
              <w:ind w:lef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务</w:t>
            </w:r>
            <w:proofErr w:type="gramEnd"/>
          </w:p>
        </w:tc>
      </w:tr>
      <w:tr w:rsidR="00AF2926" w:rsidRPr="00CB0DB7" w14:paraId="7E54C26B" w14:textId="77777777" w:rsidTr="00CB0DB7">
        <w:trPr>
          <w:trHeight w:val="1095"/>
        </w:trPr>
        <w:tc>
          <w:tcPr>
            <w:tcW w:w="9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1DC17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29053AF8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48B4030D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3CE5E416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5A6BFC14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7BB26E2B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07395ED6" w14:textId="77777777" w:rsidR="00AF2926" w:rsidRPr="00CB0DB7" w:rsidRDefault="00AF2926" w:rsidP="00CB0DB7">
            <w:pPr>
              <w:widowControl/>
              <w:spacing w:line="400" w:lineRule="exact"/>
              <w:ind w:left="150" w:right="13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通用</w:t>
            </w:r>
          </w:p>
          <w:p w14:paraId="3EF7EAEB" w14:textId="77777777" w:rsidR="00AF2926" w:rsidRPr="00CB0DB7" w:rsidRDefault="00AF2926" w:rsidP="00CB0DB7">
            <w:pPr>
              <w:widowControl/>
              <w:spacing w:line="400" w:lineRule="exact"/>
              <w:ind w:left="150" w:right="13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素质</w:t>
            </w:r>
          </w:p>
          <w:p w14:paraId="47FC1588" w14:textId="77777777" w:rsidR="00AF2926" w:rsidRPr="00CB0DB7" w:rsidRDefault="00AF2926" w:rsidP="00CB0DB7">
            <w:pPr>
              <w:widowControl/>
              <w:spacing w:line="400" w:lineRule="exact"/>
              <w:ind w:left="150" w:right="13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2CD2EC48" w14:textId="77777777" w:rsidR="00AF2926" w:rsidRPr="00CB0DB7" w:rsidRDefault="00AF2926" w:rsidP="00CB0DB7">
            <w:pPr>
              <w:widowControl/>
              <w:spacing w:line="400" w:lineRule="exact"/>
              <w:ind w:left="150" w:right="13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32BF52E2" w14:textId="77777777" w:rsidR="00AF2926" w:rsidRPr="00CB0DB7" w:rsidRDefault="00AF2926" w:rsidP="00CB0DB7">
            <w:pPr>
              <w:widowControl/>
              <w:spacing w:line="400" w:lineRule="exact"/>
              <w:ind w:left="150" w:right="13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DB81F0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职业</w:t>
            </w:r>
          </w:p>
          <w:p w14:paraId="3014CC39" w14:textId="77777777" w:rsidR="00AF2926" w:rsidRPr="00CB0DB7" w:rsidRDefault="00AF2926" w:rsidP="00CB0DB7">
            <w:pPr>
              <w:widowControl/>
              <w:spacing w:line="400" w:lineRule="exact"/>
              <w:ind w:left="120" w:righ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精神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EB8040" w14:textId="77777777" w:rsidR="00AF2926" w:rsidRPr="00CB0DB7" w:rsidRDefault="00AF2926" w:rsidP="00CB0DB7">
            <w:pPr>
              <w:widowControl/>
              <w:spacing w:line="400" w:lineRule="exact"/>
              <w:ind w:left="10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具有家国情怀，有爱岗敬业、忠诚守信、奋斗奉献精神等</w:t>
            </w: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A3CD0C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3FFE2F3C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1566DD9A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26501764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99E24E0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72F9A580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E4F1090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35</w:t>
            </w:r>
          </w:p>
          <w:p w14:paraId="6A3B6842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1BA73D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33EB7AEB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BD76634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4178DB1E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547ADC0C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0858A383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4B858253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E58AA9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10054D70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36788593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48A9219B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1B7B22E8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5DF6F1D3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5A819CC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65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F28165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7E5AFB2B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0362AE04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7BBA79A2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3BD9462B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1965C574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7054A0D8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AB7706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42022B6C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848AD04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47226A0A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0E4AD794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683D095A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089CB191" w14:textId="77777777" w:rsidR="00AF2926" w:rsidRPr="00CB0DB7" w:rsidRDefault="00AF2926" w:rsidP="00CB0DB7">
            <w:pPr>
              <w:widowControl/>
              <w:spacing w:line="400" w:lineRule="exact"/>
              <w:ind w:left="22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45</w:t>
            </w:r>
          </w:p>
        </w:tc>
      </w:tr>
      <w:tr w:rsidR="00AF2926" w:rsidRPr="00CB0DB7" w14:paraId="0E03B23B" w14:textId="77777777" w:rsidTr="00CB0DB7">
        <w:trPr>
          <w:trHeight w:val="7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6C4C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4E68F7" w14:textId="77777777" w:rsidR="00AF2926" w:rsidRPr="00CB0DB7" w:rsidRDefault="00AF2926" w:rsidP="00CB0DB7">
            <w:pPr>
              <w:widowControl/>
              <w:spacing w:line="400" w:lineRule="exact"/>
              <w:ind w:left="120" w:righ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心理</w:t>
            </w:r>
          </w:p>
          <w:p w14:paraId="551D9EE6" w14:textId="77777777" w:rsidR="00AF2926" w:rsidRPr="00CB0DB7" w:rsidRDefault="00AF2926" w:rsidP="00CB0DB7">
            <w:pPr>
              <w:widowControl/>
              <w:spacing w:line="400" w:lineRule="exact"/>
              <w:ind w:left="120" w:righ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素质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65CF38" w14:textId="77777777" w:rsidR="00AF2926" w:rsidRPr="00CB0DB7" w:rsidRDefault="00AF2926" w:rsidP="00CB0DB7">
            <w:pPr>
              <w:widowControl/>
              <w:spacing w:line="400" w:lineRule="exact"/>
              <w:ind w:left="105" w:right="9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具备目标岗位所需的意志力、抗压能力等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863E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A568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590D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4327E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205C2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AF2926" w:rsidRPr="00CB0DB7" w14:paraId="1D47428A" w14:textId="77777777" w:rsidTr="00CB0DB7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313D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42C6A8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75CBD82B" w14:textId="77777777" w:rsidR="00AF2926" w:rsidRPr="00CB0DB7" w:rsidRDefault="00AF2926" w:rsidP="00CB0DB7">
            <w:pPr>
              <w:widowControl/>
              <w:spacing w:line="400" w:lineRule="exact"/>
              <w:ind w:left="120" w:righ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思维能力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30F238" w14:textId="77777777" w:rsidR="00AF2926" w:rsidRPr="00CB0DB7" w:rsidRDefault="00AF2926" w:rsidP="00CB0DB7">
            <w:pPr>
              <w:widowControl/>
              <w:spacing w:line="400" w:lineRule="exact"/>
              <w:ind w:left="10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具备目标岗位所需的逻辑推理、系统分析和信息处理能力等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06E9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1E2A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2579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623A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5205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AF2926" w:rsidRPr="00CB0DB7" w14:paraId="5B1ADA95" w14:textId="77777777" w:rsidTr="00CB0DB7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6EDD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3A001B" w14:textId="77777777" w:rsidR="00AF2926" w:rsidRPr="00CB0DB7" w:rsidRDefault="00AF2926" w:rsidP="00CB0DB7">
            <w:pPr>
              <w:widowControl/>
              <w:spacing w:line="400" w:lineRule="exact"/>
              <w:ind w:left="120" w:right="12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沟通能力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022F443" w14:textId="77777777" w:rsidR="00AF2926" w:rsidRPr="00CB0DB7" w:rsidRDefault="00AF2926" w:rsidP="00CB0DB7">
            <w:pPr>
              <w:widowControl/>
              <w:spacing w:line="400" w:lineRule="exact"/>
              <w:ind w:left="105" w:right="9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具备目标岗位所需的语言表达、交流协调能力等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69C2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312E4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8DC5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38958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8D973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AF2926" w:rsidRPr="00CB0DB7" w14:paraId="4247F833" w14:textId="77777777" w:rsidTr="00CB0DB7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05CBF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2E454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2B6E354C" w14:textId="77777777" w:rsidR="00AF2926" w:rsidRPr="00CB0DB7" w:rsidRDefault="00AF2926" w:rsidP="00CB0DB7">
            <w:pPr>
              <w:widowControl/>
              <w:spacing w:line="400" w:lineRule="exact"/>
              <w:ind w:right="135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执行和领导能力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FF62BA" w14:textId="77777777" w:rsidR="00AF2926" w:rsidRPr="00CB0DB7" w:rsidRDefault="00AF2926" w:rsidP="00CB0DB7">
            <w:pPr>
              <w:widowControl/>
              <w:spacing w:line="400" w:lineRule="exact"/>
              <w:ind w:left="105" w:right="9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434E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1B09F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1A0D2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890E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DC629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</w:tr>
      <w:tr w:rsidR="00AF2926" w:rsidRPr="00CB0DB7" w14:paraId="55495C7B" w14:textId="77777777" w:rsidTr="00CB0DB7">
        <w:trPr>
          <w:trHeight w:val="1455"/>
        </w:trPr>
        <w:tc>
          <w:tcPr>
            <w:tcW w:w="91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862E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  <w:p w14:paraId="2E6D81C2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3A17AA4C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岗位</w:t>
            </w:r>
          </w:p>
          <w:p w14:paraId="38ECEFA4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能力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2BBC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7244BE3C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岗位认知程度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42F636" w14:textId="77777777" w:rsidR="00AF2926" w:rsidRPr="00CB0DB7" w:rsidRDefault="00AF2926" w:rsidP="00CB0DB7">
            <w:pPr>
              <w:widowControl/>
              <w:spacing w:line="400" w:lineRule="exact"/>
              <w:ind w:right="9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5D8A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1FCD74DD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91455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7F5DD6BE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3D5F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15</w:t>
            </w:r>
          </w:p>
          <w:p w14:paraId="13B33337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8651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15</w:t>
            </w:r>
          </w:p>
          <w:p w14:paraId="60EDBA40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0783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15</w:t>
            </w:r>
          </w:p>
          <w:p w14:paraId="2A9FF366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AF2926" w:rsidRPr="00CB0DB7" w14:paraId="4B688764" w14:textId="77777777" w:rsidTr="00CB0DB7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BF02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5B83F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10BA20EE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岗位胜任能力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8E0E58" w14:textId="77777777" w:rsidR="00AF2926" w:rsidRPr="00CB0DB7" w:rsidRDefault="00AF2926" w:rsidP="00CB0DB7">
            <w:pPr>
              <w:widowControl/>
              <w:spacing w:line="400" w:lineRule="exact"/>
              <w:ind w:left="105" w:right="9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具备目标岗位所需的专业能力、实习实践经历、解决实际工作问题的能力等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358A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25</w:t>
            </w:r>
          </w:p>
          <w:p w14:paraId="1D17B45E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4DB2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25</w:t>
            </w:r>
          </w:p>
          <w:p w14:paraId="16046D73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88B4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47743682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0041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74828E15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1BEFA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255866B2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AF2926" w:rsidRPr="00CB0DB7" w14:paraId="3621F9A9" w14:textId="77777777" w:rsidTr="00CB0DB7">
        <w:trPr>
          <w:trHeight w:val="885"/>
        </w:trPr>
        <w:tc>
          <w:tcPr>
            <w:tcW w:w="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E12C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发展</w:t>
            </w:r>
          </w:p>
          <w:p w14:paraId="2FB1004B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潜力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6516A3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25223971" w14:textId="77777777" w:rsidR="00AF2926" w:rsidRPr="00CB0DB7" w:rsidRDefault="00AF2926" w:rsidP="00CB0DB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—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026FCE" w14:textId="77777777" w:rsidR="00AF2926" w:rsidRPr="00CB0DB7" w:rsidRDefault="00AF2926" w:rsidP="00CB0DB7">
            <w:pPr>
              <w:widowControl/>
              <w:spacing w:line="400" w:lineRule="exact"/>
              <w:ind w:left="105" w:right="9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职业目标契合行业发展前景和人才需求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FDD0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6920F571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EAEF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1065A878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CEAC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4B917679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ADF91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52DF8ED3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03A0" w14:textId="77777777" w:rsidR="00AF2926" w:rsidRPr="00CB0DB7" w:rsidRDefault="00AF2926" w:rsidP="00CB0DB7">
            <w:pPr>
              <w:widowControl/>
              <w:spacing w:line="400" w:lineRule="exact"/>
              <w:ind w:left="21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20</w:t>
            </w:r>
          </w:p>
          <w:p w14:paraId="21D2FC33" w14:textId="77777777" w:rsidR="00AF2926" w:rsidRPr="00CB0DB7" w:rsidRDefault="00AF2926" w:rsidP="00CB0DB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  <w14:ligatures w14:val="none"/>
              </w:rPr>
            </w:pPr>
            <w:r w:rsidRPr="00CB0DB7">
              <w:rPr>
                <w:rFonts w:ascii="宋体" w:eastAsia="宋体" w:hAnsi="宋体" w:cs="Calibri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022DEB1D" w14:textId="77777777" w:rsidR="00AF2926" w:rsidRDefault="00AF2926"/>
    <w:sectPr w:rsidR="00AF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26"/>
    <w:rsid w:val="00AF2926"/>
    <w:rsid w:val="00C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D6D3"/>
  <w15:chartTrackingRefBased/>
  <w15:docId w15:val="{8F73BCF0-CE44-4158-A633-E0166478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jmixgc@outlook.com</dc:creator>
  <cp:keywords/>
  <dc:description/>
  <cp:lastModifiedBy>jmixgc@outlook.com</cp:lastModifiedBy>
  <cp:revision>2</cp:revision>
  <dcterms:created xsi:type="dcterms:W3CDTF">2023-11-03T01:55:00Z</dcterms:created>
  <dcterms:modified xsi:type="dcterms:W3CDTF">2023-11-03T01:55:00Z</dcterms:modified>
</cp:coreProperties>
</file>