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7A" w:rsidRDefault="00A77797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C828F6"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  <w:bookmarkStart w:id="0" w:name="_GoBack"/>
      <w:bookmarkEnd w:id="0"/>
    </w:p>
    <w:p w:rsidR="0052117A" w:rsidRDefault="0052117A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52117A" w:rsidRDefault="0052117A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52117A" w:rsidRDefault="0052117A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52117A" w:rsidRDefault="00A77797">
      <w:pPr>
        <w:spacing w:line="560" w:lineRule="exact"/>
        <w:ind w:firstLineChars="200" w:firstLine="1040"/>
        <w:rPr>
          <w:rFonts w:ascii="黑体" w:eastAsia="黑体" w:hAnsi="黑体" w:cs="Times New Roman"/>
          <w:sz w:val="52"/>
          <w:szCs w:val="52"/>
        </w:rPr>
      </w:pPr>
      <w:r>
        <w:rPr>
          <w:rFonts w:ascii="黑体" w:eastAsia="黑体" w:hAnsi="黑体" w:cs="Times New Roman" w:hint="eastAsia"/>
          <w:sz w:val="52"/>
          <w:szCs w:val="52"/>
        </w:rPr>
        <w:t>江苏省地方标准</w:t>
      </w:r>
      <w:r>
        <w:rPr>
          <w:rFonts w:ascii="黑体" w:eastAsia="黑体" w:hAnsi="黑体" w:cs="Times New Roman" w:hint="eastAsia"/>
          <w:sz w:val="52"/>
          <w:szCs w:val="52"/>
        </w:rPr>
        <w:t>立项申报</w:t>
      </w:r>
      <w:r>
        <w:rPr>
          <w:rFonts w:ascii="黑体" w:eastAsia="黑体" w:hAnsi="黑体" w:cs="Times New Roman" w:hint="eastAsia"/>
          <w:sz w:val="52"/>
          <w:szCs w:val="52"/>
        </w:rPr>
        <w:t>书</w:t>
      </w:r>
    </w:p>
    <w:p w:rsidR="0052117A" w:rsidRDefault="0052117A">
      <w:pPr>
        <w:spacing w:line="560" w:lineRule="exact"/>
        <w:ind w:firstLineChars="200" w:firstLine="1040"/>
        <w:rPr>
          <w:rFonts w:ascii="宋体" w:eastAsia="宋体" w:hAnsi="宋体" w:cs="Times New Roman"/>
          <w:sz w:val="52"/>
          <w:szCs w:val="52"/>
        </w:rPr>
      </w:pPr>
    </w:p>
    <w:p w:rsidR="0052117A" w:rsidRDefault="0052117A">
      <w:pPr>
        <w:spacing w:line="560" w:lineRule="exact"/>
        <w:ind w:firstLineChars="200" w:firstLine="1040"/>
        <w:rPr>
          <w:rFonts w:ascii="宋体" w:eastAsia="宋体" w:hAnsi="宋体" w:cs="Times New Roman"/>
          <w:sz w:val="52"/>
          <w:szCs w:val="52"/>
        </w:rPr>
      </w:pPr>
    </w:p>
    <w:p w:rsidR="0052117A" w:rsidRDefault="0052117A">
      <w:pPr>
        <w:spacing w:line="560" w:lineRule="exact"/>
        <w:ind w:firstLineChars="200" w:firstLine="1040"/>
        <w:rPr>
          <w:rFonts w:ascii="宋体" w:eastAsia="宋体" w:hAnsi="宋体" w:cs="Times New Roman"/>
          <w:sz w:val="52"/>
          <w:szCs w:val="52"/>
        </w:rPr>
      </w:pPr>
    </w:p>
    <w:p w:rsidR="0052117A" w:rsidRDefault="00A77797" w:rsidP="00C828F6">
      <w:pPr>
        <w:spacing w:beforeLines="100" w:before="312" w:line="560" w:lineRule="exact"/>
        <w:ind w:firstLineChars="400" w:firstLine="128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项目名称：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          </w:t>
      </w:r>
    </w:p>
    <w:p w:rsidR="0052117A" w:rsidRDefault="00A77797" w:rsidP="00C828F6">
      <w:pPr>
        <w:spacing w:beforeLines="100" w:before="312" w:line="560" w:lineRule="exact"/>
        <w:ind w:firstLineChars="400" w:firstLine="128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申报</w:t>
      </w:r>
      <w:r>
        <w:rPr>
          <w:rFonts w:ascii="宋体" w:eastAsia="宋体" w:hAnsi="宋体" w:cs="Times New Roman" w:hint="eastAsia"/>
          <w:sz w:val="32"/>
          <w:szCs w:val="32"/>
        </w:rPr>
        <w:t>单位：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          </w:t>
      </w:r>
    </w:p>
    <w:p w:rsidR="0052117A" w:rsidRDefault="00A77797" w:rsidP="00C828F6">
      <w:pPr>
        <w:spacing w:beforeLines="100" w:before="312" w:line="560" w:lineRule="exact"/>
        <w:ind w:firstLineChars="400" w:firstLine="1280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填报日期：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          </w:t>
      </w:r>
    </w:p>
    <w:p w:rsidR="0052117A" w:rsidRDefault="00A77797" w:rsidP="00C828F6">
      <w:pPr>
        <w:spacing w:beforeLines="100" w:before="312" w:line="560" w:lineRule="exact"/>
        <w:ind w:firstLineChars="400" w:firstLine="128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对口</w:t>
      </w:r>
      <w:r>
        <w:rPr>
          <w:rFonts w:ascii="宋体" w:eastAsia="宋体" w:hAnsi="宋体" w:cs="Times New Roman" w:hint="eastAsia"/>
          <w:sz w:val="32"/>
          <w:szCs w:val="32"/>
        </w:rPr>
        <w:t>省行政主管部门：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</w:t>
      </w:r>
    </w:p>
    <w:p w:rsidR="0052117A" w:rsidRDefault="0052117A" w:rsidP="00C828F6">
      <w:pPr>
        <w:spacing w:beforeLines="50" w:before="156" w:line="560" w:lineRule="exact"/>
        <w:ind w:firstLineChars="400" w:firstLine="1280"/>
        <w:rPr>
          <w:rFonts w:ascii="宋体" w:eastAsia="宋体" w:hAnsi="宋体" w:cs="Times New Roman"/>
          <w:sz w:val="32"/>
          <w:szCs w:val="32"/>
          <w:u w:val="single"/>
        </w:rPr>
      </w:pPr>
    </w:p>
    <w:p w:rsidR="0052117A" w:rsidRDefault="00A77797">
      <w:pPr>
        <w:spacing w:line="560" w:lineRule="exact"/>
        <w:jc w:val="center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/>
          <w:sz w:val="32"/>
          <w:szCs w:val="32"/>
        </w:rPr>
        <w:br w:type="page"/>
      </w:r>
    </w:p>
    <w:p w:rsidR="0052117A" w:rsidRDefault="0052117A">
      <w:pPr>
        <w:spacing w:line="560" w:lineRule="exact"/>
        <w:rPr>
          <w:rFonts w:ascii="宋体" w:eastAsia="宋体" w:hAnsi="宋体"/>
          <w:szCs w:val="32"/>
        </w:rPr>
        <w:sectPr w:rsidR="0052117A">
          <w:footerReference w:type="default" r:id="rId8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:rsidR="0052117A" w:rsidRDefault="0052117A">
      <w:pPr>
        <w:spacing w:line="560" w:lineRule="exact"/>
        <w:rPr>
          <w:rFonts w:ascii="宋体" w:eastAsia="宋体" w:hAnsi="宋体" w:cs="Times New Roman"/>
          <w:sz w:val="32"/>
          <w:szCs w:val="32"/>
        </w:rPr>
      </w:pPr>
    </w:p>
    <w:p w:rsidR="0052117A" w:rsidRDefault="0052117A">
      <w:pPr>
        <w:spacing w:line="560" w:lineRule="exact"/>
        <w:jc w:val="center"/>
        <w:rPr>
          <w:rFonts w:ascii="宋体" w:eastAsia="宋体" w:hAnsi="宋体" w:cs="Times New Roman"/>
          <w:sz w:val="32"/>
          <w:szCs w:val="32"/>
        </w:rPr>
      </w:pPr>
    </w:p>
    <w:p w:rsidR="0052117A" w:rsidRDefault="00A7779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填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写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明</w:t>
      </w:r>
    </w:p>
    <w:p w:rsidR="0052117A" w:rsidRDefault="0052117A">
      <w:pPr>
        <w:spacing w:line="560" w:lineRule="exact"/>
        <w:ind w:firstLineChars="200" w:firstLine="640"/>
        <w:jc w:val="center"/>
        <w:rPr>
          <w:rFonts w:ascii="方正小标宋_GBK" w:eastAsia="方正小标宋_GBK" w:hAnsi="宋体" w:cs="Times New Roman"/>
          <w:sz w:val="32"/>
          <w:szCs w:val="32"/>
        </w:rPr>
      </w:pPr>
    </w:p>
    <w:p w:rsidR="0052117A" w:rsidRDefault="00A7779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．按照《地方标准管理办法》《江苏省标准监督管理办法》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江苏省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地方标准管理规定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要求，制定地方标准应当立项，并提交本立项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申报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书和标准草案。</w:t>
      </w:r>
    </w:p>
    <w:p w:rsidR="0052117A" w:rsidRDefault="00A7779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．如实填写，言简意赅。其中：“拟完成报批时限”一般不超过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个月；“查新情况”若选“有”，则需将详细信息（标准号、标准名称，计划号，计划名称）填入相关栏目。</w:t>
      </w:r>
    </w:p>
    <w:p w:rsidR="0052117A" w:rsidRDefault="00A7779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本申请书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A4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纸填报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，并加盖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申报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单位（第一起草单位）公章。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如需另附材料的，可单附在立项建议书后。</w:t>
      </w:r>
    </w:p>
    <w:p w:rsidR="0052117A" w:rsidRDefault="0052117A">
      <w:pPr>
        <w:autoSpaceDE w:val="0"/>
        <w:autoSpaceDN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52117A" w:rsidRDefault="0052117A">
      <w:pPr>
        <w:autoSpaceDE w:val="0"/>
        <w:autoSpaceDN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52117A" w:rsidRDefault="0052117A">
      <w:pPr>
        <w:autoSpaceDE w:val="0"/>
        <w:autoSpaceDN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52117A" w:rsidRDefault="0052117A">
      <w:pPr>
        <w:autoSpaceDE w:val="0"/>
        <w:autoSpaceDN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52117A" w:rsidRDefault="0052117A">
      <w:pPr>
        <w:autoSpaceDE w:val="0"/>
        <w:autoSpaceDN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52117A" w:rsidRDefault="0052117A">
      <w:pPr>
        <w:autoSpaceDE w:val="0"/>
        <w:autoSpaceDN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52117A" w:rsidRDefault="0052117A">
      <w:pPr>
        <w:autoSpaceDE w:val="0"/>
        <w:autoSpaceDN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52117A" w:rsidRDefault="0052117A">
      <w:pPr>
        <w:autoSpaceDE w:val="0"/>
        <w:autoSpaceDN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52117A" w:rsidRDefault="0052117A">
      <w:pPr>
        <w:spacing w:line="560" w:lineRule="exact"/>
        <w:jc w:val="left"/>
        <w:rPr>
          <w:rFonts w:ascii="方正仿宋_GBK" w:hAnsi="宋体" w:cs="宋体"/>
          <w:b/>
          <w:sz w:val="28"/>
          <w:szCs w:val="28"/>
        </w:rPr>
        <w:sectPr w:rsidR="0052117A">
          <w:type w:val="continuous"/>
          <w:pgSz w:w="11906" w:h="16838"/>
          <w:pgMar w:top="2098" w:right="1474" w:bottom="1984" w:left="1474" w:header="851" w:footer="992" w:gutter="0"/>
          <w:cols w:space="425"/>
          <w:docGrid w:type="lines" w:linePitch="312"/>
        </w:sectPr>
      </w:pPr>
    </w:p>
    <w:tbl>
      <w:tblPr>
        <w:tblW w:w="9061" w:type="dxa"/>
        <w:tblInd w:w="-34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60"/>
        <w:gridCol w:w="997"/>
        <w:gridCol w:w="519"/>
        <w:gridCol w:w="1205"/>
        <w:gridCol w:w="364"/>
        <w:gridCol w:w="559"/>
        <w:gridCol w:w="123"/>
        <w:gridCol w:w="172"/>
        <w:gridCol w:w="746"/>
        <w:gridCol w:w="560"/>
        <w:gridCol w:w="322"/>
        <w:gridCol w:w="53"/>
        <w:gridCol w:w="671"/>
        <w:gridCol w:w="371"/>
        <w:gridCol w:w="1549"/>
      </w:tblGrid>
      <w:tr w:rsidR="0052117A">
        <w:trPr>
          <w:trHeight w:val="503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jc w:val="lef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lastRenderedPageBreak/>
              <w:t>一、项目基本信息</w:t>
            </w:r>
          </w:p>
        </w:tc>
      </w:tr>
      <w:tr w:rsidR="0052117A">
        <w:trPr>
          <w:trHeight w:val="768"/>
        </w:trPr>
        <w:tc>
          <w:tcPr>
            <w:tcW w:w="2366" w:type="dxa"/>
            <w:gridSpan w:val="4"/>
            <w:vAlign w:val="center"/>
          </w:tcPr>
          <w:p w:rsidR="0052117A" w:rsidRDefault="00A77797">
            <w:pPr>
              <w:spacing w:line="48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项目名称</w:t>
            </w:r>
          </w:p>
        </w:tc>
        <w:tc>
          <w:tcPr>
            <w:tcW w:w="6695" w:type="dxa"/>
            <w:gridSpan w:val="12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rPr>
                <w:rFonts w:ascii="方正仿宋_GBK" w:eastAsia="方正仿宋_GBK" w:hAnsi="宋体" w:cs="宋体"/>
                <w:bCs/>
                <w:sz w:val="28"/>
                <w:szCs w:val="28"/>
              </w:rPr>
            </w:pPr>
          </w:p>
        </w:tc>
      </w:tr>
      <w:tr w:rsidR="0052117A">
        <w:trPr>
          <w:trHeight w:val="558"/>
        </w:trPr>
        <w:tc>
          <w:tcPr>
            <w:tcW w:w="2366" w:type="dxa"/>
            <w:gridSpan w:val="4"/>
            <w:vAlign w:val="center"/>
          </w:tcPr>
          <w:p w:rsidR="0052117A" w:rsidRDefault="00A77797">
            <w:pPr>
              <w:spacing w:line="48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项目类型</w:t>
            </w:r>
          </w:p>
        </w:tc>
        <w:tc>
          <w:tcPr>
            <w:tcW w:w="2251" w:type="dxa"/>
            <w:gridSpan w:val="4"/>
            <w:vAlign w:val="center"/>
          </w:tcPr>
          <w:p w:rsidR="0052117A" w:rsidRDefault="00A77797">
            <w:pPr>
              <w:spacing w:line="440" w:lineRule="exact"/>
              <w:jc w:val="lef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制定</w:t>
            </w:r>
          </w:p>
          <w:p w:rsidR="0052117A" w:rsidRDefault="00A77797">
            <w:pPr>
              <w:spacing w:line="440" w:lineRule="exact"/>
              <w:jc w:val="lef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修订</w:t>
            </w:r>
          </w:p>
        </w:tc>
        <w:tc>
          <w:tcPr>
            <w:tcW w:w="1853" w:type="dxa"/>
            <w:gridSpan w:val="5"/>
            <w:vAlign w:val="center"/>
          </w:tcPr>
          <w:p w:rsidR="0052117A" w:rsidRDefault="00A77797">
            <w:pPr>
              <w:spacing w:line="48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拟代替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标准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号</w:t>
            </w:r>
          </w:p>
          <w:p w:rsidR="0052117A" w:rsidRDefault="00A77797">
            <w:pPr>
              <w:spacing w:line="48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（修订项目填）</w:t>
            </w:r>
          </w:p>
        </w:tc>
        <w:tc>
          <w:tcPr>
            <w:tcW w:w="2591" w:type="dxa"/>
            <w:gridSpan w:val="3"/>
          </w:tcPr>
          <w:p w:rsidR="0052117A" w:rsidRDefault="0052117A">
            <w:pPr>
              <w:spacing w:line="560" w:lineRule="exact"/>
              <w:ind w:firstLineChars="200" w:firstLine="562"/>
              <w:jc w:val="center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trHeight w:val="873"/>
        </w:trPr>
        <w:tc>
          <w:tcPr>
            <w:tcW w:w="2366" w:type="dxa"/>
            <w:gridSpan w:val="4"/>
            <w:vAlign w:val="center"/>
          </w:tcPr>
          <w:p w:rsidR="0052117A" w:rsidRDefault="00A77797">
            <w:pPr>
              <w:spacing w:line="48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拟完成报批时限</w:t>
            </w:r>
          </w:p>
        </w:tc>
        <w:tc>
          <w:tcPr>
            <w:tcW w:w="2251" w:type="dxa"/>
            <w:gridSpan w:val="4"/>
            <w:vAlign w:val="center"/>
          </w:tcPr>
          <w:p w:rsidR="0052117A" w:rsidRDefault="00A77797">
            <w:pPr>
              <w:spacing w:line="560" w:lineRule="exact"/>
              <w:ind w:firstLineChars="100" w:firstLine="240"/>
              <w:jc w:val="center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4"/>
                <w:u w:val="single"/>
              </w:rPr>
              <w:t xml:space="preserve">   </w:t>
            </w:r>
            <w:proofErr w:type="gramStart"/>
            <w:r>
              <w:rPr>
                <w:rFonts w:ascii="方正仿宋_GBK" w:eastAsia="方正仿宋_GBK" w:hAnsi="宋体" w:cs="宋体" w:hint="eastAsia"/>
                <w:sz w:val="24"/>
              </w:rPr>
              <w:t>个</w:t>
            </w:r>
            <w:proofErr w:type="gramEnd"/>
            <w:r>
              <w:rPr>
                <w:rFonts w:ascii="方正仿宋_GBK" w:eastAsia="方正仿宋_GBK" w:hAnsi="宋体" w:cs="宋体" w:hint="eastAsia"/>
                <w:sz w:val="24"/>
              </w:rPr>
              <w:t>月</w:t>
            </w:r>
          </w:p>
        </w:tc>
        <w:tc>
          <w:tcPr>
            <w:tcW w:w="1853" w:type="dxa"/>
            <w:gridSpan w:val="5"/>
            <w:vAlign w:val="center"/>
          </w:tcPr>
          <w:p w:rsidR="0052117A" w:rsidRDefault="00A77797">
            <w:pPr>
              <w:spacing w:line="48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标准性质</w:t>
            </w:r>
          </w:p>
        </w:tc>
        <w:tc>
          <w:tcPr>
            <w:tcW w:w="2591" w:type="dxa"/>
            <w:gridSpan w:val="3"/>
            <w:vAlign w:val="center"/>
          </w:tcPr>
          <w:p w:rsidR="0052117A" w:rsidRDefault="00A77797">
            <w:pPr>
              <w:spacing w:line="560" w:lineRule="exact"/>
              <w:jc w:val="lef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□推荐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z w:val="24"/>
              </w:rPr>
              <w:t>□强制</w:t>
            </w:r>
          </w:p>
        </w:tc>
      </w:tr>
      <w:tr w:rsidR="0052117A">
        <w:trPr>
          <w:trHeight w:val="834"/>
        </w:trPr>
        <w:tc>
          <w:tcPr>
            <w:tcW w:w="2366" w:type="dxa"/>
            <w:gridSpan w:val="4"/>
            <w:vAlign w:val="center"/>
          </w:tcPr>
          <w:p w:rsidR="0052117A" w:rsidRDefault="00A77797">
            <w:pPr>
              <w:spacing w:line="48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所属领域</w:t>
            </w:r>
          </w:p>
        </w:tc>
        <w:tc>
          <w:tcPr>
            <w:tcW w:w="6695" w:type="dxa"/>
            <w:gridSpan w:val="12"/>
            <w:vAlign w:val="center"/>
          </w:tcPr>
          <w:p w:rsidR="0052117A" w:rsidRDefault="00A77797">
            <w:pPr>
              <w:spacing w:line="560" w:lineRule="exact"/>
              <w:jc w:val="center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农业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工业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服务业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t>□社会事业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低碳</w:t>
            </w:r>
            <w:r>
              <w:rPr>
                <w:rFonts w:ascii="方正仿宋_GBK" w:eastAsia="方正仿宋_GBK" w:hAnsi="宋体" w:cs="宋体" w:hint="eastAsia"/>
                <w:sz w:val="24"/>
              </w:rPr>
              <w:t>节能环保</w:t>
            </w:r>
          </w:p>
        </w:tc>
      </w:tr>
      <w:tr w:rsidR="0052117A">
        <w:trPr>
          <w:trHeight w:val="1115"/>
        </w:trPr>
        <w:tc>
          <w:tcPr>
            <w:tcW w:w="2366" w:type="dxa"/>
            <w:gridSpan w:val="4"/>
            <w:vMerge w:val="restart"/>
            <w:vAlign w:val="center"/>
          </w:tcPr>
          <w:p w:rsidR="0052117A" w:rsidRDefault="00A77797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查新情况（若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选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有，需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将具体标准信息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详细填入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之后的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“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与法律法规和现有标准的关系、拟采用先进标准情况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”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中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）</w:t>
            </w:r>
          </w:p>
        </w:tc>
        <w:tc>
          <w:tcPr>
            <w:tcW w:w="6695" w:type="dxa"/>
            <w:gridSpan w:val="12"/>
            <w:vAlign w:val="center"/>
          </w:tcPr>
          <w:p w:rsidR="0052117A" w:rsidRDefault="00A77797">
            <w:pPr>
              <w:spacing w:line="360" w:lineRule="exac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有无现行有效国家标准、行业标准、地方标准</w:t>
            </w:r>
            <w:r>
              <w:rPr>
                <w:rFonts w:ascii="方正仿宋_GBK" w:eastAsia="方正仿宋_GBK" w:hAnsi="宋体" w:cs="宋体" w:hint="eastAsia"/>
                <w:sz w:val="24"/>
              </w:rPr>
              <w:t>、</w:t>
            </w:r>
            <w:r>
              <w:rPr>
                <w:rFonts w:ascii="方正仿宋_GBK" w:eastAsia="方正仿宋_GBK" w:hAnsi="宋体" w:cs="宋体" w:hint="eastAsia"/>
                <w:sz w:val="24"/>
              </w:rPr>
              <w:t>团体标准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    </w:t>
            </w:r>
          </w:p>
          <w:p w:rsidR="0052117A" w:rsidRDefault="00A77797">
            <w:pPr>
              <w:spacing w:line="360" w:lineRule="exac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有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t>□无</w:t>
            </w:r>
          </w:p>
        </w:tc>
      </w:tr>
      <w:tr w:rsidR="0052117A">
        <w:trPr>
          <w:trHeight w:val="1099"/>
        </w:trPr>
        <w:tc>
          <w:tcPr>
            <w:tcW w:w="2366" w:type="dxa"/>
            <w:gridSpan w:val="4"/>
            <w:vMerge/>
            <w:vAlign w:val="center"/>
          </w:tcPr>
          <w:p w:rsidR="0052117A" w:rsidRDefault="0052117A">
            <w:pPr>
              <w:spacing w:line="360" w:lineRule="exact"/>
              <w:ind w:firstLineChars="200" w:firstLine="480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</w:p>
        </w:tc>
        <w:tc>
          <w:tcPr>
            <w:tcW w:w="6695" w:type="dxa"/>
            <w:gridSpan w:val="12"/>
            <w:vAlign w:val="center"/>
          </w:tcPr>
          <w:p w:rsidR="0052117A" w:rsidRDefault="00A77797">
            <w:pPr>
              <w:spacing w:line="360" w:lineRule="exac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有无国家标准、行业标准、地方标准制修订计划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  </w:t>
            </w:r>
          </w:p>
          <w:p w:rsidR="0052117A" w:rsidRDefault="00A77797">
            <w:pPr>
              <w:spacing w:line="360" w:lineRule="exac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有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无</w:t>
            </w:r>
          </w:p>
        </w:tc>
      </w:tr>
      <w:tr w:rsidR="0052117A">
        <w:trPr>
          <w:trHeight w:val="1050"/>
        </w:trPr>
        <w:tc>
          <w:tcPr>
            <w:tcW w:w="2366" w:type="dxa"/>
            <w:gridSpan w:val="4"/>
            <w:vAlign w:val="center"/>
          </w:tcPr>
          <w:p w:rsidR="0052117A" w:rsidRDefault="00A77797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是否涉及专利（若有需另附证明材料）</w:t>
            </w:r>
          </w:p>
        </w:tc>
        <w:tc>
          <w:tcPr>
            <w:tcW w:w="1569" w:type="dxa"/>
            <w:gridSpan w:val="2"/>
            <w:vAlign w:val="center"/>
          </w:tcPr>
          <w:p w:rsidR="0052117A" w:rsidRDefault="00A77797">
            <w:pPr>
              <w:spacing w:line="360" w:lineRule="exac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是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t>□</w:t>
            </w:r>
            <w:r>
              <w:rPr>
                <w:rFonts w:ascii="方正仿宋_GBK" w:eastAsia="方正仿宋_GBK" w:hAnsi="宋体" w:cs="宋体" w:hint="eastAsia"/>
                <w:sz w:val="24"/>
              </w:rPr>
              <w:t>否</w:t>
            </w:r>
          </w:p>
        </w:tc>
        <w:tc>
          <w:tcPr>
            <w:tcW w:w="5126" w:type="dxa"/>
            <w:gridSpan w:val="10"/>
            <w:vAlign w:val="center"/>
          </w:tcPr>
          <w:p w:rsidR="0052117A" w:rsidRDefault="00A77797">
            <w:pPr>
              <w:spacing w:line="360" w:lineRule="exact"/>
              <w:jc w:val="lef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专利号：</w:t>
            </w:r>
          </w:p>
          <w:p w:rsidR="0052117A" w:rsidRDefault="00A77797">
            <w:pPr>
              <w:spacing w:line="360" w:lineRule="exact"/>
              <w:jc w:val="lef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专利名称：</w:t>
            </w:r>
          </w:p>
        </w:tc>
      </w:tr>
      <w:tr w:rsidR="0052117A">
        <w:trPr>
          <w:trHeight w:val="1239"/>
        </w:trPr>
        <w:tc>
          <w:tcPr>
            <w:tcW w:w="2366" w:type="dxa"/>
            <w:gridSpan w:val="4"/>
            <w:vAlign w:val="center"/>
          </w:tcPr>
          <w:p w:rsidR="0052117A" w:rsidRDefault="00A77797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是否有科研项目支撑（若有需另附证明材料）</w:t>
            </w:r>
          </w:p>
        </w:tc>
        <w:tc>
          <w:tcPr>
            <w:tcW w:w="1569" w:type="dxa"/>
            <w:gridSpan w:val="2"/>
            <w:vAlign w:val="center"/>
          </w:tcPr>
          <w:p w:rsidR="0052117A" w:rsidRDefault="00A77797">
            <w:pPr>
              <w:spacing w:line="360" w:lineRule="exac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是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t>□否</w:t>
            </w:r>
          </w:p>
        </w:tc>
        <w:tc>
          <w:tcPr>
            <w:tcW w:w="5126" w:type="dxa"/>
            <w:gridSpan w:val="10"/>
            <w:vAlign w:val="center"/>
          </w:tcPr>
          <w:p w:rsidR="0052117A" w:rsidRDefault="00A77797">
            <w:pPr>
              <w:spacing w:line="360" w:lineRule="exact"/>
              <w:jc w:val="lef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科研项目编号：</w:t>
            </w:r>
          </w:p>
          <w:p w:rsidR="0052117A" w:rsidRDefault="00A77797">
            <w:pPr>
              <w:spacing w:line="360" w:lineRule="exact"/>
              <w:jc w:val="lef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科研项目名称：</w:t>
            </w:r>
          </w:p>
        </w:tc>
      </w:tr>
      <w:tr w:rsidR="0052117A">
        <w:trPr>
          <w:trHeight w:val="1043"/>
        </w:trPr>
        <w:tc>
          <w:tcPr>
            <w:tcW w:w="2366" w:type="dxa"/>
            <w:gridSpan w:val="4"/>
            <w:vAlign w:val="center"/>
          </w:tcPr>
          <w:p w:rsidR="0052117A" w:rsidRDefault="00A77797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是否由相应标准转化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(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可填多项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)</w:t>
            </w:r>
          </w:p>
        </w:tc>
        <w:tc>
          <w:tcPr>
            <w:tcW w:w="1569" w:type="dxa"/>
            <w:gridSpan w:val="2"/>
            <w:vAlign w:val="center"/>
          </w:tcPr>
          <w:p w:rsidR="0052117A" w:rsidRDefault="00A77797">
            <w:pPr>
              <w:spacing w:line="360" w:lineRule="exac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sym w:font="Wingdings 2" w:char="00A3"/>
            </w:r>
            <w:r>
              <w:rPr>
                <w:rFonts w:ascii="方正仿宋_GBK" w:eastAsia="方正仿宋_GBK" w:hAnsi="宋体" w:cs="宋体" w:hint="eastAsia"/>
                <w:sz w:val="24"/>
              </w:rPr>
              <w:t>是</w:t>
            </w:r>
            <w:r>
              <w:rPr>
                <w:rFonts w:ascii="方正仿宋_GBK" w:eastAsia="方正仿宋_GBK" w:hAnsi="宋体" w:cs="宋体" w:hint="eastAsia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</w:rPr>
              <w:t>□否</w:t>
            </w:r>
          </w:p>
        </w:tc>
        <w:tc>
          <w:tcPr>
            <w:tcW w:w="5126" w:type="dxa"/>
            <w:gridSpan w:val="10"/>
            <w:vAlign w:val="center"/>
          </w:tcPr>
          <w:p w:rsidR="0052117A" w:rsidRDefault="00A77797">
            <w:pPr>
              <w:spacing w:line="360" w:lineRule="exac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标准编号：</w:t>
            </w:r>
          </w:p>
          <w:p w:rsidR="0052117A" w:rsidRDefault="00A77797">
            <w:pPr>
              <w:spacing w:line="360" w:lineRule="exac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标准名称</w:t>
            </w:r>
          </w:p>
        </w:tc>
      </w:tr>
      <w:tr w:rsidR="0052117A">
        <w:trPr>
          <w:trHeight w:val="642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二、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对口行政主管部门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 xml:space="preserve">  </w:t>
            </w:r>
          </w:p>
        </w:tc>
      </w:tr>
      <w:tr w:rsidR="0052117A">
        <w:trPr>
          <w:trHeight w:val="728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 xml:space="preserve"> </w:t>
            </w:r>
            <w:sdt>
              <w:sdtPr>
                <w:rPr>
                  <w:rFonts w:ascii="方正楷体_GBK" w:eastAsia="方正楷体_GBK" w:hAnsi="方正楷体_GBK" w:cs="方正楷体_GBK" w:hint="eastAsia"/>
                  <w:bCs/>
                  <w:sz w:val="24"/>
                </w:rPr>
                <w:alias w:val="从列表中选择对应的行政主管部门"/>
                <w:tag w:val=" "/>
                <w:id w:val="147481202"/>
                <w:placeholder>
                  <w:docPart w:val="{17e281df-2d27-43af-be6c-69f2ecae4d22}"/>
                </w:placeholder>
                <w:dropDownList>
                  <w:listItem w:displayText="请选择一项。" w:value="请选择一项。"/>
                  <w:listItem w:displayText="江苏省发展和改革委员会" w:value="江苏省发展和改革委员会"/>
                  <w:listItem w:displayText="江苏省教育厅" w:value="江苏省教育厅"/>
                  <w:listItem w:displayText="江苏省科学技术厅" w:value="江苏省科学技术厅"/>
                  <w:listItem w:displayText="江苏省工业和信息化厅" w:value="江苏省工业和信息化厅"/>
                  <w:listItem w:displayText="江苏省民族宗教事务委员会" w:value="江苏省民族宗教事务委员会"/>
                  <w:listItem w:displayText="江苏省公安厅" w:value="江苏省公安厅"/>
                  <w:listItem w:displayText="江苏省民政厅" w:value="江苏省民政厅"/>
                  <w:listItem w:displayText="江苏省司法厅" w:value="江苏省司法厅"/>
                  <w:listItem w:displayText="江苏省财政厅" w:value="江苏省财政厅"/>
                  <w:listItem w:displayText="江苏省人力资源和社会保障厅" w:value="江苏省人力资源和社会保障厅"/>
                  <w:listItem w:displayText="江苏省自然资源厅" w:value="江苏省自然资源厅"/>
                  <w:listItem w:displayText="江苏省生态环境厅" w:value="江苏省生态环境厅"/>
                  <w:listItem w:displayText="江苏省住房和城乡建设厅" w:value="江苏省住房和城乡建设厅"/>
                  <w:listItem w:displayText="江苏省交通运输厅" w:value="江苏省交通运输厅"/>
                  <w:listItem w:displayText="江苏省水利厅" w:value="江苏省水利厅"/>
                  <w:listItem w:displayText="江苏省农业农村厅" w:value="江苏省农业农村厅"/>
                  <w:listItem w:displayText="江苏省商务厅" w:value="江苏省商务厅"/>
                  <w:listItem w:displayText="江苏省文化和旅游厅" w:value="江苏省文化和旅游厅"/>
                  <w:listItem w:displayText="江苏省卫生健康委员会" w:value="江苏省卫生健康委员会"/>
                  <w:listItem w:displayText="江苏省应急管理厅" w:value="江苏省应急管理厅"/>
                  <w:listItem w:displayText="江苏省审计厅" w:value="江苏省审计厅"/>
                  <w:listItem w:displayText="江苏省人民政府外事办公室" w:value="江苏省人民政府外事办公室"/>
                  <w:listItem w:displayText="江苏省政府国有资产监督管理委员会" w:value="江苏省政府国有资产监督管理委员会"/>
                  <w:listItem w:displayText="江苏省数据局（江苏省政务服务管理办公室）" w:value="江苏省数据局（江苏省政务服务管理办公室）"/>
                  <w:listItem w:displayText="江苏省广播电视局" w:value="江苏省广播电视局"/>
                  <w:listItem w:displayText="江苏省体育局" w:value="江苏省体育局"/>
                  <w:listItem w:displayText="江苏省统计局" w:value="江苏省统计局"/>
                  <w:listItem w:displayText="江苏省医疗保障局" w:value="江苏省医疗保障局"/>
                  <w:listItem w:displayText="江苏省政府信访局" w:value="江苏省政府信访局"/>
                  <w:listItem w:displayText="江苏省粮食和物资储备局" w:value="江苏省粮食和物资储备局"/>
                  <w:listItem w:displayText="江苏省国防动员办公室" w:value="江苏省国防动员办公室"/>
                  <w:listItem w:displayText="江苏省地方金融监督管理局" w:value="江苏省地方金融监督管理局"/>
                  <w:listItem w:displayText="江苏省机关事务管理局" w:value="江苏省机关事务管理局"/>
                  <w:listItem w:displayText="江苏省药品监督管理局" w:value="江苏省药品监督管理局"/>
                  <w:listItem w:displayText="江苏省知识产权局" w:value="江苏省知识产权局"/>
                  <w:listItem w:displayText="江苏省林业局" w:value="江苏省林业局"/>
                  <w:listItem w:displayText="江苏省档案局" w:value="江苏省档案局"/>
                  <w:listItem w:displayText="南京海关" w:value="南京海关"/>
                  <w:listItem w:displayText="江苏省通信管理局" w:value="江苏省通信管理局"/>
                  <w:listItem w:displayText="江苏省气象局" w:value="江苏省气象局"/>
                  <w:listItem w:displayText="江苏省地震局" w:value="江苏省地震局"/>
                  <w:listItem w:displayText="江苏省残疾人联合会" w:value="江苏省残疾人联合会"/>
                  <w:listItem w:displayText="江苏省市场监管局行政审批处" w:value="江苏省市场监管局行政审批处"/>
                  <w:listItem w:displayText="江苏省市场监管局登记注册指导处" w:value="江苏省市场监管局登记注册指导处"/>
                  <w:listItem w:displayText="江苏省市场监管局反垄断处" w:value="江苏省市场监管局反垄断处"/>
                  <w:listItem w:displayText="江苏省市场监管局价格监督检查和反不正当竞争处" w:value="江苏省市场监管局价格监督检查和反不正当竞争处"/>
                  <w:listItem w:displayText="江苏省市场监管局网络交易监督管理处" w:value="江苏省市场监管局网络交易监督管理处"/>
                  <w:listItem w:displayText="江苏省市场监管局广告监督管理处" w:value="江苏省市场监管局广告监督管理处"/>
                  <w:listItem w:displayText="江苏省市场监督管局质量发展处" w:value="江苏省市场监督管局质量发展处"/>
                  <w:listItem w:displayText="江苏省市场监管局产品质量安全监督管理处" w:value="江苏省市场监管局产品质量安全监督管理处"/>
                  <w:listItem w:displayText="江苏省市场监管局食品安全协调处" w:value="江苏省市场监管局食品安全协调处"/>
                  <w:listItem w:displayText="江苏省市场监督管理局食品生产安全监督管理处" w:value="江苏省市场监督管理局食品生产安全监督管理处"/>
                  <w:listItem w:displayText="江苏省市场监管局食品经营安全监督管理处" w:value="江苏省市场监管局食品经营安全监督管理处"/>
                  <w:listItem w:displayText="江苏省市场监管局特殊食品安全监督管理处" w:value="江苏省市场监管局特殊食品安全监督管理处"/>
                  <w:listItem w:displayText="江苏省市场监管局食品安全抽检监测处" w:value="江苏省市场监管局食品安全抽检监测处"/>
                  <w:listItem w:displayText="江苏省市场监管局计量处" w:value="江苏省市场监管局计量处"/>
                  <w:listItem w:displayText="江苏省市场监管局标准化管理处" w:value="江苏省市场监管局标准化管理处"/>
                  <w:listItem w:displayText="江苏省市场监管局认证监督管理处" w:value="江苏省市场监管局认证监督管理处"/>
                  <w:listItem w:displayText="江苏省市场监管局认可检验检测监督管理处" w:value="江苏省市场监管局认可检验检测监督管理处"/>
                  <w:listItem w:displayText="江苏省市场监管局执法稽查局" w:value="江苏省市场监管局执法稽查局"/>
                  <w:listItem w:displayText="江苏省市场监管局科技与信息化处" w:value="江苏省市场监管局科技与信息化处"/>
                  <w:listItem w:displayText="其他（另填）" w:value="其他（另填）"/>
                </w:dropDownList>
              </w:sdtPr>
              <w:sdtEndPr>
                <w:rPr>
                  <w:rFonts w:ascii="方正仿宋_GBK" w:eastAsia="方正仿宋_GBK" w:hAnsi="宋体" w:cs="宋体"/>
                  <w:b/>
                  <w:sz w:val="28"/>
                  <w:szCs w:val="28"/>
                </w:rPr>
              </w:sdtEndPr>
              <w:sdtContent>
                <w:r>
                  <w:rPr>
                    <w:rFonts w:ascii="方正楷体_GBK" w:eastAsia="方正楷体_GBK" w:hAnsi="方正楷体_GBK" w:cs="方正楷体_GBK" w:hint="eastAsia"/>
                    <w:bCs/>
                    <w:sz w:val="24"/>
                  </w:rPr>
                  <w:t>请选择一项。</w:t>
                </w:r>
              </w:sdtContent>
            </w:sdt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 xml:space="preserve">  </w:t>
            </w:r>
          </w:p>
        </w:tc>
      </w:tr>
      <w:tr w:rsidR="0052117A">
        <w:trPr>
          <w:trHeight w:val="621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三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归口标准化技术委员会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 xml:space="preserve"> </w:t>
            </w:r>
          </w:p>
        </w:tc>
      </w:tr>
      <w:tr w:rsidR="0052117A">
        <w:trPr>
          <w:trHeight w:val="1039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 xml:space="preserve"> </w:t>
            </w:r>
            <w:sdt>
              <w:sdtPr>
                <w:rPr>
                  <w:rFonts w:ascii="方正楷体_GBK" w:eastAsia="方正楷体_GBK" w:hAnsi="方正楷体_GBK" w:cs="方正楷体_GBK" w:hint="eastAsia"/>
                  <w:bCs/>
                  <w:sz w:val="24"/>
                </w:rPr>
                <w:alias w:val="请从列表中选择拟归口的技术委员会"/>
                <w:id w:val="147478547"/>
                <w:placeholder>
                  <w:docPart w:val="{cd8717c5-ffee-4ec4-aec1-fd06b65d13f7}"/>
                </w:placeholder>
                <w:dropDownList>
                  <w:listItem w:displayText="请选一项。" w:value="请选一项。"/>
                  <w:listItem w:displayText="江苏省信息消费标准化技术委员会(JS/TC1)" w:value="江苏省信息消费标准化技术委员会(JS/TC1)"/>
                  <w:listItem w:displayText="江苏省科技创业服务标准化技术委员会(JS/TC2)" w:value="江苏省科技创业服务标准化技术委员会(JS/TC2)"/>
                  <w:listItem w:displayText="江苏省渔业标准化技术委员会(JS/TC3)" w:value="江苏省渔业标准化技术委员会(JS/TC3)"/>
                  <w:listItem w:displayText="江苏省农作物标准化技术委员会(JS/TC4)" w:value="江苏省农作物标准化技术委员会(JS/TC4)"/>
                  <w:listItem w:displayText="江苏省园艺标准化技术委员会(JS/TC5)" w:value="江苏省园艺标准化技术委员会(JS/TC5)"/>
                  <w:listItem w:displayText="江苏省农产品质量安全标准化技术委员会(JS/TC6)" w:value="江苏省农产品质量安全标准化技术委员会(JS/TC6)"/>
                  <w:listItem w:displayText="江苏省畜牧业标准化技术委员会(JS/TC7)" w:value="江苏省畜牧业标准化技术委员会(JS/TC7)"/>
                  <w:listItem w:displayText="江苏省渔业产业长江珍稀鱼类标准化技术委员会(JS/TC8)" w:value="江苏省渔业产业长江珍稀鱼类标准化技术委员会(JS/TC8)"/>
                  <w:listItem w:displayText="江苏省金银珠宝标准化技术委员会(JS/TC9)" w:value="江苏省金银珠宝标准化技术委员会(JS/TC9)"/>
                  <w:listItem w:displayText="江苏省射频识别技术标准化技术委员会(JS/TC10)" w:value="江苏省射频识别技术标准化技术委员会(JS/TC10)"/>
                  <w:listItem w:displayText="江苏省现代服务业标准化技术委员会(JS/TC11)" w:value="江苏省现代服务业标准化技术委员会(JS/TC11)"/>
                  <w:listItem w:displayText="江苏省生态环境管理标准化技术委员会(JS/TC12)" w:value="江苏省生态环境管理标准化技术委员会(JS/TC12)"/>
                  <w:listItem w:displayText="江苏省知识管理标准化技术委员会(JS/TC13)" w:value="江苏省知识管理标准化技术委员会(JS/TC13)"/>
                  <w:listItem w:displayText="江苏省养老服务标准化技术委员会(JS/TC14)" w:value="江苏省养老服务标准化技术委员会(JS/TC14)"/>
                  <w:listItem w:displayText="江苏省安全生产标准化技术委员会(JS/TC15)" w:value="江苏省安全生产标准化技术委员会(JS/TC15)"/>
                  <w:listItem w:displayText="江苏省消防标准化技术委员会(JS/TC16)" w:value="江苏省消防标准化技术委员会(JS/TC16)"/>
                  <w:listItem w:displayText="江苏省农业机械标准化技术委员会(JS/TC17)" w:value="江苏省农业机械标准化技术委员会(JS/TC17)"/>
                  <w:listItem w:displayText="江苏省实验动物标准化技术委员会(JS/TC18)" w:value="江苏省实验动物标准化技术委员会(JS/TC18)"/>
                  <w:listItem w:displayText="江苏省气象标准化技术委员会(JS/TC19)" w:value="江苏省气象标准化技术委员会(JS/TC19)"/>
                  <w:listItem w:displayText="江苏省化工标准化技术委员会(JS/TC20)" w:value="江苏省化工标准化技术委员会(JS/TC20)"/>
                  <w:listItem w:displayText="江苏省服务业标准化技术委员会(JS/TC21)" w:value="江苏省服务业标准化技术委员会(JS/TC21)"/>
                  <w:listItem w:displayText="江苏省邮电标准化技术委员会(JS/TC22)" w:value="江苏省邮电标准化技术委员会(JS/TC22)"/>
                  <w:listItem w:displayText="江苏省机械标准化技术委员会(JS/TC23)" w:value="江苏省机械标准化技术委员会(JS/TC23)"/>
                  <w:listItem w:displayText="江苏省软件工程标准化技术委员会(JS/TC24)" w:value="江苏省软件工程标准化技术委员会(JS/TC24)"/>
                  <w:listItem w:displayText="江苏省刀具产品标准化技术委员会(JS/TC25)" w:value="江苏省刀具产品标准化技术委员会(JS/TC25)"/>
                  <w:listItem w:displayText="江苏省半导体照明检测标准化技术委员会(JS/TC26)" w:value="江苏省半导体照明检测标准化技术委员会(JS/TC26)"/>
                  <w:listItem w:displayText="江苏省卫生标准化技术委员会(JS/TC27)" w:value="江苏省卫生标准化技术委员会(JS/TC27)"/>
                  <w:listItem w:displayText="江苏省眼镜光学标准化技术委员会(JS/TC28)" w:value="江苏省眼镜光学标准化技术委员会(JS/TC28)"/>
                  <w:listItem w:displayText="江苏省民政标准化技术委员会(JS/TC29)" w:value="江苏省民政标准化技术委员会(JS/TC29)"/>
                  <w:listItem w:displayText="江苏省石墨烯标准化技术委员会(JS/TC30)" w:value="江苏省石墨烯标准化技术委员会(JS/TC30)"/>
                  <w:listItem w:displayText="江苏省石墨烯检测标准化技术委员会(JS/TC31)" w:value="江苏省石墨烯检测标准化技术委员会(JS/TC31)"/>
                  <w:listItem w:displayText="江苏省盐化工标准化技术委员会(JS/TC32)" w:value="江苏省盐化工标准化技术委员会(JS/TC32)"/>
                  <w:listItem w:displayText="江苏省餐饮服务标准化技术委员会(JS/TC33)" w:value="江苏省餐饮服务标准化技术委员会(JS/TC33)"/>
                  <w:listItem w:displayText="江苏省特种设备标准化技术委员会(JS/TC34)" w:value="江苏省特种设备标准化技术委员会(JS/TC34)"/>
                  <w:listItem w:displayText="江苏省监狱管理标准化技术委员会(JS/TC35)" w:value="江苏省监狱管理标准化技术委员会(JS/TC35)"/>
                  <w:listItem w:displayText="江苏省品牌评价管理标准化技术委员会(JS/TC36)" w:value="江苏省品牌评价管理标准化技术委员会(JS/TC36)"/>
                  <w:listItem w:displayText="江苏省风电装备标准化技术委员会(JS/TC37)" w:value="江苏省风电装备标准化技术委员会(JS/TC37)"/>
                  <w:listItem w:displayText="江苏省软件和信息技术服务标准化技术委员会(JS/TC38)" w:value="江苏省软件和信息技术服务标准化技术委员会(JS/TC38)"/>
                  <w:listItem w:displayText="江苏省医药标准化技术委员会(JS/TC39)" w:value="江苏省医药标准化技术委员会(JS/TC39)"/>
                  <w:listItem w:displayText="江苏省司法行政标准化技术委员会(JS/TC40)" w:value="江苏省司法行政标准化技术委员会(JS/TC40)"/>
                  <w:listItem w:displayText="江苏省信息安全标准化技术委员会(JS/TC41)" w:value="江苏省信息安全标准化技术委员会(JS/TC41)"/>
                  <w:listItem w:displayText="江苏省机器人与机器人装备标准化技术委员会(JS/TC42)" w:value="江苏省机器人与机器人装备标准化技术委员会(JS/TC42)"/>
                  <w:listItem w:displayText="江苏省净水设备标准化技术委员会(JS/TC43)" w:value="江苏省净水设备标准化技术委员会(JS/TC43)"/>
                  <w:listItem w:displayText="江苏省土壤修复标准化技术委员会(JS/TC44)" w:value="江苏省土壤修复标准化技术委员会(JS/TC44)"/>
                  <w:listItem w:displayText="江苏省精细化工标准化技术委员会（JS/TC45)" w:value="江苏省精细化工标准化技术委员会（JS/TC45)"/>
                  <w:listItem w:displayText="江苏省物联网标准化技术委员会(JS/TC46)" w:value="江苏省物联网标准化技术委员会(JS/TC46)"/>
                  <w:listItem w:displayText="江苏省智能网联汽车标准化技术委员会（JS/TC47)" w:value="江苏省智能网联汽车标准化技术委员会（JS/TC47)"/>
                  <w:listItem w:displayText="江苏省电力标准化技术委员会（JS/TC48)" w:value="江苏省电力标准化技术委员会（JS/TC48)"/>
                  <w:listItem w:displayText="江苏省文化和旅游标准化技术委员会（JS/TC49)" w:value="江苏省文化和旅游标准化技术委员会（JS/TC49)"/>
                  <w:listItem w:displayText="江苏省环保产业标准化技术委员会（JS/T50)" w:value="江苏省环保产业标准化技术委员会（JS/T50)"/>
                  <w:listItem w:displayText="江苏省水晶标准化技术委员会（JS/TC51)" w:value="江苏省水晶标准化技术委员会（JS/TC51)"/>
                  <w:listItem w:displayText="江苏省传统工艺标准化技术委员会（JS/TC52)" w:value="江苏省传统工艺标准化技术委员会（JS/TC52)"/>
                  <w:listItem w:displayText="江苏省纳米技术标准化技术委员会（JS/TC53)" w:value="江苏省纳米技术标准化技术委员会（JS/TC53)"/>
                  <w:listItem w:displayText="江苏省自然资源标准化技术委员会（JS/TC54)" w:value="江苏省自然资源标准化技术委员会（JS/TC54)"/>
                  <w:listItem w:displayText="江苏省政务服务标准化技术委员会（JS/TC55)" w:value="江苏省政务服务标准化技术委员会（JS/TC55)"/>
                  <w:listItem w:displayText="江苏省特种设备安全检验与节能标准化技术委员会（JS/TC56)" w:value="江苏省特种设备安全检验与节能标准化技术委员会（JS/TC56)"/>
                  <w:listItem w:displayText="江苏省超高分子量聚乙烯纤维标准化技术委员会（JS/TC57)" w:value="江苏省超高分子量聚乙烯纤维标准化技术委员会（JS/TC57)"/>
                  <w:listItem w:displayText="江苏省特种机电智能测控标准化技术委员会（JS/TC58)" w:value="江苏省特种机电智能测控标准化技术委员会（JS/TC58)"/>
                  <w:listItem w:displayText="江苏省数字政府标准化技术委员会（JS/TC59)" w:value="江苏省数字政府标准化技术委员会（JS/TC59)"/>
                  <w:listItem w:displayText="江苏省动力及储能电池标准化技术委员会（JS/TC60)" w:value="江苏省动力及储能电池标准化技术委员会（JS/TC60)"/>
                  <w:listItem w:displayText="江苏省新能源汽车充换电设施标准化技术委员会（JS/TC61)" w:value="江苏省新能源汽车充换电设施标准化技术委员会（JS/TC61)"/>
                  <w:listItem w:displayText="江苏省茶产业标准化技术委员会（JS/TC62)" w:value="江苏省茶产业标准化技术委员会（JS/TC62)"/>
                  <w:listItem w:displayText="江苏省区块链标准化技术委员会（JS/TC63)" w:value="江苏省区块链标准化技术委员会（JS/TC63)"/>
                  <w:listItem w:displayText="江苏省钢铁及金属新材料标准化技术委员会（JS/TC64)" w:value="江苏省钢铁及金属新材料标准化技术委员会（JS/TC64)"/>
                  <w:listItem w:displayText="江苏省产品缺陷与安全管理标准化技术委员会（JS/TC65)" w:value="江苏省产品缺陷与安全管理标准化技术委员会（JS/TC65)"/>
                  <w:listItem w:displayText="江苏省绿色包装标准化技术委员会（JS/TC66)" w:value="江苏省绿色包装标准化技术委员会（JS/TC66)"/>
                  <w:listItem w:displayText="江苏省工业互联网标准化技术委员会（JS/TC67)" w:value="江苏省工业互联网标准化技术委员会（JS/TC67)"/>
                  <w:listItem w:displayText="江苏省化学纤维标准化技术委员会（JS/TC68)" w:value="江苏省化学纤维标准化技术委员会（JS/TC68)"/>
                  <w:listItem w:displayText="江苏省家政服务标准化技术委员会（JS/TC69)" w:value="江苏省家政服务标准化技术委员会（JS/TC69)"/>
                  <w:listItem w:displayText="江苏省永磁电机标准化技术委员会（JS/TC70）" w:value="江苏省永磁电机标准化技术委员会（JS/TC70）"/>
                  <w:listItem w:displayText="江苏省氢能装备标准化技术委员会（JS/TC71）" w:value="江苏省氢能装备标准化技术委员会（JS/TC71）"/>
                  <w:listItem w:displayText="江苏省氢燃料电池汽车标准化技术委员会（JS/TC72）" w:value="江苏省氢燃料电池汽车标准化技术委员会（JS/TC72）"/>
                  <w:listItem w:displayText="江苏省轨道交通装备标准化技术委员会（JS/TC73）" w:value="江苏省轨道交通装备标准化技术委员会（JS/TC73）"/>
                  <w:listItem w:displayText="江苏省人工智能标准化技术委员会（JS/TC74）" w:value="江苏省人工智能标准化技术委员会（JS/TC74）"/>
                  <w:listItem w:displayText="江苏省农产品加工标准化技术委员会（JS/TC75）" w:value="江苏省农产品加工标准化技术委员会（JS/TC75）"/>
                  <w:listItem w:displayText="江苏省新型显示标准化技术委员会（JS/TC76）" w:value="江苏省新型显示标准化技术委员会（JS/TC76）"/>
                  <w:listItem w:displayText="江苏省无损检测标准化技术委员会（JS/TC77）" w:value="江苏省无损检测标准化技术委员会（JS/TC77）"/>
                  <w:listItem w:displayText="其他（另填）" w:value="其他（另填）"/>
                </w:dropDownList>
              </w:sdtPr>
              <w:sdtEndPr/>
              <w:sdtContent>
                <w:r>
                  <w:rPr>
                    <w:rFonts w:ascii="方正楷体_GBK" w:eastAsia="方正楷体_GBK" w:hAnsi="方正楷体_GBK" w:cs="方正楷体_GBK" w:hint="eastAsia"/>
                    <w:bCs/>
                    <w:sz w:val="24"/>
                  </w:rPr>
                  <w:t>请选一项。</w:t>
                </w:r>
              </w:sdtContent>
            </w:sdt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 xml:space="preserve"> </w:t>
            </w:r>
          </w:p>
        </w:tc>
      </w:tr>
      <w:tr w:rsidR="0052117A">
        <w:trPr>
          <w:trHeight w:val="714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lastRenderedPageBreak/>
              <w:t>四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申报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单位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及第一起草人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信息</w:t>
            </w:r>
          </w:p>
        </w:tc>
      </w:tr>
      <w:tr w:rsidR="0052117A">
        <w:trPr>
          <w:trHeight w:val="734"/>
        </w:trPr>
        <w:tc>
          <w:tcPr>
            <w:tcW w:w="1847" w:type="dxa"/>
            <w:gridSpan w:val="3"/>
            <w:vAlign w:val="center"/>
          </w:tcPr>
          <w:p w:rsidR="0052117A" w:rsidRDefault="00A77797">
            <w:pPr>
              <w:spacing w:line="44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单位名称</w:t>
            </w:r>
          </w:p>
        </w:tc>
        <w:tc>
          <w:tcPr>
            <w:tcW w:w="7214" w:type="dxa"/>
            <w:gridSpan w:val="13"/>
            <w:vAlign w:val="center"/>
          </w:tcPr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trHeight w:val="732"/>
        </w:trPr>
        <w:tc>
          <w:tcPr>
            <w:tcW w:w="1847" w:type="dxa"/>
            <w:gridSpan w:val="3"/>
            <w:vAlign w:val="center"/>
          </w:tcPr>
          <w:p w:rsidR="0052117A" w:rsidRDefault="00A77797">
            <w:pPr>
              <w:spacing w:line="44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详细地址</w:t>
            </w:r>
          </w:p>
        </w:tc>
        <w:tc>
          <w:tcPr>
            <w:tcW w:w="7214" w:type="dxa"/>
            <w:gridSpan w:val="13"/>
            <w:vAlign w:val="center"/>
          </w:tcPr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trHeight w:val="875"/>
        </w:trPr>
        <w:tc>
          <w:tcPr>
            <w:tcW w:w="1847" w:type="dxa"/>
            <w:gridSpan w:val="3"/>
            <w:vAlign w:val="center"/>
          </w:tcPr>
          <w:p w:rsidR="0052117A" w:rsidRDefault="00A77797">
            <w:pPr>
              <w:spacing w:line="44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统一社会信用</w:t>
            </w:r>
          </w:p>
          <w:p w:rsidR="0052117A" w:rsidRDefault="00A77797">
            <w:pPr>
              <w:spacing w:line="44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代码</w:t>
            </w:r>
          </w:p>
        </w:tc>
        <w:tc>
          <w:tcPr>
            <w:tcW w:w="2942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52117A" w:rsidRDefault="00A77797">
            <w:pPr>
              <w:spacing w:line="560" w:lineRule="exact"/>
              <w:jc w:val="center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法定代表人</w:t>
            </w:r>
          </w:p>
        </w:tc>
        <w:tc>
          <w:tcPr>
            <w:tcW w:w="2644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trHeight w:val="789"/>
        </w:trPr>
        <w:tc>
          <w:tcPr>
            <w:tcW w:w="1847" w:type="dxa"/>
            <w:gridSpan w:val="3"/>
            <w:vAlign w:val="center"/>
          </w:tcPr>
          <w:p w:rsidR="0052117A" w:rsidRDefault="00A77797">
            <w:pPr>
              <w:spacing w:line="44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第一起草人</w:t>
            </w:r>
          </w:p>
        </w:tc>
        <w:tc>
          <w:tcPr>
            <w:tcW w:w="2088" w:type="dxa"/>
            <w:gridSpan w:val="3"/>
            <w:vAlign w:val="center"/>
          </w:tcPr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52117A" w:rsidRDefault="00A77797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身份</w:t>
            </w:r>
          </w:p>
          <w:p w:rsidR="0052117A" w:rsidRDefault="00A77797">
            <w:pPr>
              <w:spacing w:line="360" w:lineRule="exact"/>
              <w:jc w:val="center"/>
              <w:rPr>
                <w:rFonts w:ascii="方正仿宋_GBK" w:eastAsia="方正仿宋_GBK" w:hAnsi="宋体" w:cs="宋体"/>
                <w:b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证号</w:t>
            </w:r>
          </w:p>
        </w:tc>
        <w:tc>
          <w:tcPr>
            <w:tcW w:w="1628" w:type="dxa"/>
            <w:gridSpan w:val="3"/>
            <w:vAlign w:val="center"/>
          </w:tcPr>
          <w:p w:rsidR="0052117A" w:rsidRDefault="0052117A">
            <w:pPr>
              <w:spacing w:line="360" w:lineRule="exact"/>
              <w:rPr>
                <w:rFonts w:ascii="方正仿宋_GBK" w:eastAsia="方正仿宋_GBK" w:hAnsi="宋体" w:cs="宋体"/>
                <w:b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52117A" w:rsidRDefault="00A77797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联系</w:t>
            </w:r>
          </w:p>
          <w:p w:rsidR="0052117A" w:rsidRDefault="00A77797">
            <w:pPr>
              <w:spacing w:line="360" w:lineRule="exact"/>
              <w:jc w:val="center"/>
              <w:rPr>
                <w:rFonts w:ascii="方正仿宋_GBK" w:eastAsia="方正仿宋_GBK" w:hAnsi="宋体" w:cs="宋体"/>
                <w:b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电话</w:t>
            </w:r>
          </w:p>
        </w:tc>
        <w:tc>
          <w:tcPr>
            <w:tcW w:w="1920" w:type="dxa"/>
            <w:gridSpan w:val="2"/>
            <w:vAlign w:val="center"/>
          </w:tcPr>
          <w:p w:rsidR="0052117A" w:rsidRDefault="0052117A">
            <w:pPr>
              <w:spacing w:line="360" w:lineRule="exact"/>
              <w:rPr>
                <w:rFonts w:ascii="方正仿宋_GBK" w:eastAsia="方正仿宋_GBK" w:hAnsi="宋体" w:cs="宋体"/>
                <w:b/>
                <w:sz w:val="24"/>
              </w:rPr>
            </w:pPr>
          </w:p>
        </w:tc>
      </w:tr>
      <w:tr w:rsidR="0052117A">
        <w:trPr>
          <w:trHeight w:val="4405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五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、背景与现状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（主要包括：</w:t>
            </w:r>
            <w:r>
              <w:rPr>
                <w:rFonts w:ascii="方正楷体_GBK" w:eastAsia="方正楷体_GBK" w:hAnsi="方正楷体_GBK" w:cs="方正楷体_GBK" w:hint="eastAsia"/>
                <w:bCs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省内外相关产业、行业或领域发展基本情况及存在问题，相关技术成熟度及发展前景）</w:t>
            </w: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trHeight w:val="4230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六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、范围和主要技术指标</w:t>
            </w: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trHeight w:val="2225"/>
        </w:trPr>
        <w:tc>
          <w:tcPr>
            <w:tcW w:w="9061" w:type="dxa"/>
            <w:gridSpan w:val="16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lastRenderedPageBreak/>
              <w:t>七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、必要性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（主要包括：标准制定的紧迫性、拟解决所属行业领域中的问题或能满足的具体需求）</w:t>
            </w: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480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480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480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480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trHeight w:val="2467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八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、可行性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（主要包括：当前技术条件下标准实施的难易程度、是否具有较强的可操作性；起草单位标准化工作基础、技术力量、项目经费保障等）</w:t>
            </w: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trHeight w:val="3590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九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、预期效益分析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（主要包括：经济效益、社会效益、生态效益、其他效益等）</w:t>
            </w: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trHeight w:val="2566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lastRenderedPageBreak/>
              <w:t>十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、标准实施方案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（主要包括：本单位以及建议有关行政主管部门、行业协会等单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位拟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采取的标准实施、标准监督检查相关措施）</w:t>
            </w: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cantSplit/>
          <w:trHeight w:val="1903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jc w:val="left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十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一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、与法律法规和现有标准的关系、拟采用先进标准情况</w:t>
            </w: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cantSplit/>
          <w:trHeight w:val="1903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楷体_GBK" w:eastAsia="方正楷体_GBK" w:hAnsi="方正楷体_GBK" w:cs="方正楷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lastRenderedPageBreak/>
              <w:t>十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二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、申报强制性标准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时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涉及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的特定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内容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（强制内容、理由和依据、涉及产品或对象、强制实施的风险分析评估）</w:t>
            </w: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Cs/>
                <w:sz w:val="24"/>
              </w:rPr>
            </w:pPr>
          </w:p>
          <w:p w:rsidR="0052117A" w:rsidRDefault="0052117A">
            <w:pPr>
              <w:spacing w:line="560" w:lineRule="exac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  <w:tr w:rsidR="0052117A">
        <w:trPr>
          <w:cantSplit/>
          <w:trHeight w:val="698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十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三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、所有起草单位简要信息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（标准若立项发布将按此执行，申报单位申报前应征得参与单位同意）</w:t>
            </w:r>
          </w:p>
        </w:tc>
      </w:tr>
      <w:tr w:rsidR="0052117A">
        <w:trPr>
          <w:cantSplit/>
          <w:trHeight w:val="441"/>
        </w:trPr>
        <w:tc>
          <w:tcPr>
            <w:tcW w:w="850" w:type="dxa"/>
            <w:gridSpan w:val="2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721" w:type="dxa"/>
            <w:gridSpan w:val="3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2524" w:type="dxa"/>
            <w:gridSpan w:val="6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1417" w:type="dxa"/>
            <w:gridSpan w:val="4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549" w:type="dxa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联系电话</w:t>
            </w: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560"/>
        </w:trPr>
        <w:tc>
          <w:tcPr>
            <w:tcW w:w="850" w:type="dxa"/>
            <w:gridSpan w:val="2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72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2117A" w:rsidRDefault="0052117A">
            <w:pPr>
              <w:spacing w:line="560" w:lineRule="exact"/>
              <w:ind w:firstLineChars="200" w:firstLine="422"/>
              <w:jc w:val="center"/>
              <w:rPr>
                <w:rFonts w:ascii="方正仿宋_GBK" w:eastAsia="方正仿宋_GBK" w:hAnsi="宋体" w:cs="宋体"/>
                <w:b/>
                <w:szCs w:val="21"/>
              </w:rPr>
            </w:pPr>
          </w:p>
        </w:tc>
      </w:tr>
      <w:tr w:rsidR="0052117A">
        <w:trPr>
          <w:cantSplit/>
          <w:trHeight w:val="711"/>
        </w:trPr>
        <w:tc>
          <w:tcPr>
            <w:tcW w:w="9061" w:type="dxa"/>
            <w:gridSpan w:val="16"/>
            <w:vAlign w:val="center"/>
          </w:tcPr>
          <w:p w:rsidR="0052117A" w:rsidRDefault="00A77797">
            <w:pPr>
              <w:spacing w:line="560" w:lineRule="exac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lastRenderedPageBreak/>
              <w:t>十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四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、起草人员信息</w:t>
            </w: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（按参与程度排序，第一起草人应无到期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未完成省地方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标准项目在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研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）</w:t>
            </w:r>
          </w:p>
        </w:tc>
      </w:tr>
      <w:tr w:rsidR="0052117A">
        <w:trPr>
          <w:trHeight w:val="778"/>
        </w:trPr>
        <w:tc>
          <w:tcPr>
            <w:tcW w:w="790" w:type="dxa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576" w:type="dxa"/>
            <w:gridSpan w:val="3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28" w:type="dxa"/>
            <w:gridSpan w:val="3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1041" w:type="dxa"/>
            <w:gridSpan w:val="3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职务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935" w:type="dxa"/>
            <w:gridSpan w:val="3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项目分工</w:t>
            </w:r>
          </w:p>
        </w:tc>
        <w:tc>
          <w:tcPr>
            <w:tcW w:w="2591" w:type="dxa"/>
            <w:gridSpan w:val="3"/>
            <w:vAlign w:val="center"/>
          </w:tcPr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参与重要标准</w:t>
            </w:r>
          </w:p>
          <w:p w:rsidR="0052117A" w:rsidRDefault="00A7779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起草情况</w:t>
            </w:r>
          </w:p>
        </w:tc>
      </w:tr>
      <w:tr w:rsidR="0052117A">
        <w:trPr>
          <w:trHeight w:val="567"/>
        </w:trPr>
        <w:tc>
          <w:tcPr>
            <w:tcW w:w="790" w:type="dxa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2117A">
        <w:trPr>
          <w:trHeight w:val="567"/>
        </w:trPr>
        <w:tc>
          <w:tcPr>
            <w:tcW w:w="790" w:type="dxa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2117A">
        <w:trPr>
          <w:trHeight w:val="567"/>
        </w:trPr>
        <w:tc>
          <w:tcPr>
            <w:tcW w:w="790" w:type="dxa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2117A">
        <w:trPr>
          <w:trHeight w:val="567"/>
        </w:trPr>
        <w:tc>
          <w:tcPr>
            <w:tcW w:w="790" w:type="dxa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2117A">
        <w:trPr>
          <w:trHeight w:val="567"/>
        </w:trPr>
        <w:tc>
          <w:tcPr>
            <w:tcW w:w="790" w:type="dxa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2117A">
        <w:trPr>
          <w:trHeight w:val="567"/>
        </w:trPr>
        <w:tc>
          <w:tcPr>
            <w:tcW w:w="790" w:type="dxa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2117A">
        <w:trPr>
          <w:trHeight w:val="567"/>
        </w:trPr>
        <w:tc>
          <w:tcPr>
            <w:tcW w:w="790" w:type="dxa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2117A">
        <w:trPr>
          <w:trHeight w:val="567"/>
        </w:trPr>
        <w:tc>
          <w:tcPr>
            <w:tcW w:w="790" w:type="dxa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52117A" w:rsidRDefault="0052117A">
            <w:pPr>
              <w:spacing w:line="56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2117A">
        <w:trPr>
          <w:trHeight w:val="5882"/>
        </w:trPr>
        <w:tc>
          <w:tcPr>
            <w:tcW w:w="9061" w:type="dxa"/>
            <w:gridSpan w:val="16"/>
          </w:tcPr>
          <w:p w:rsidR="0052117A" w:rsidRDefault="00A77797" w:rsidP="00C828F6">
            <w:pPr>
              <w:spacing w:beforeLines="50" w:before="159" w:line="560" w:lineRule="exact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十五、申报单位（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第一起草单位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）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意见</w:t>
            </w: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  <w:p w:rsidR="0052117A" w:rsidRDefault="00A77797">
            <w:pPr>
              <w:spacing w:line="560" w:lineRule="exact"/>
              <w:ind w:firstLineChars="200" w:firstLine="562"/>
              <w:jc w:val="left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>同意申报，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>建议予以立项并由</w:t>
            </w:r>
            <w:r>
              <w:rPr>
                <w:rFonts w:ascii="Arial" w:eastAsia="方正仿宋_GBK" w:hAnsi="Arial" w:cs="Arial" w:hint="eastAsia"/>
                <w:b/>
                <w:sz w:val="28"/>
                <w:szCs w:val="28"/>
              </w:rPr>
              <w:t>本单位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>牵头起草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>。</w:t>
            </w: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  <w:p w:rsidR="0052117A" w:rsidRDefault="0052117A">
            <w:pPr>
              <w:spacing w:line="560" w:lineRule="exact"/>
              <w:ind w:firstLineChars="200" w:firstLine="562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  <w:p w:rsidR="0052117A" w:rsidRDefault="0052117A">
            <w:pPr>
              <w:spacing w:line="560" w:lineRule="exact"/>
              <w:ind w:firstLineChars="2100" w:firstLine="5903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  <w:p w:rsidR="0052117A" w:rsidRDefault="00A77797">
            <w:pPr>
              <w:spacing w:line="560" w:lineRule="exact"/>
              <w:ind w:firstLineChars="2100" w:firstLine="5903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>（单位盖章）</w:t>
            </w:r>
          </w:p>
          <w:p w:rsidR="0052117A" w:rsidRDefault="00A77797">
            <w:pPr>
              <w:spacing w:line="560" w:lineRule="exact"/>
              <w:ind w:right="280" w:firstLineChars="2093" w:firstLine="5883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>年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>月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b/>
                <w:sz w:val="28"/>
                <w:szCs w:val="28"/>
              </w:rPr>
              <w:t>日</w:t>
            </w:r>
          </w:p>
          <w:p w:rsidR="0052117A" w:rsidRDefault="0052117A">
            <w:pPr>
              <w:spacing w:line="560" w:lineRule="exact"/>
              <w:ind w:right="420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</w:p>
        </w:tc>
      </w:tr>
    </w:tbl>
    <w:p w:rsidR="0052117A" w:rsidRDefault="0052117A">
      <w:pPr>
        <w:tabs>
          <w:tab w:val="left" w:pos="8640"/>
        </w:tabs>
        <w:adjustRightInd w:val="0"/>
        <w:snapToGrid w:val="0"/>
        <w:spacing w:line="240" w:lineRule="exact"/>
        <w:ind w:right="7167"/>
        <w:rPr>
          <w:rFonts w:ascii="方正楷体_GBK" w:eastAsia="方正楷体_GBK" w:hAnsi="方正楷体_GBK" w:cs="方正楷体_GBK"/>
          <w:sz w:val="28"/>
          <w:szCs w:val="28"/>
        </w:rPr>
      </w:pPr>
    </w:p>
    <w:sectPr w:rsidR="0052117A">
      <w:footerReference w:type="default" r:id="rId9"/>
      <w:pgSz w:w="11906" w:h="16838"/>
      <w:pgMar w:top="2098" w:right="1474" w:bottom="1984" w:left="158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97" w:rsidRDefault="00A77797">
      <w:r>
        <w:separator/>
      </w:r>
    </w:p>
  </w:endnote>
  <w:endnote w:type="continuationSeparator" w:id="0">
    <w:p w:rsidR="00A77797" w:rsidRDefault="00A7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17A" w:rsidRDefault="00A77797">
    <w:pPr>
      <w:pStyle w:val="a4"/>
      <w:rPr>
        <w:kern w:val="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117A" w:rsidRDefault="00A77797">
                          <w:pPr>
                            <w:pStyle w:val="a4"/>
                            <w:ind w:firstLine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28F6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2117A" w:rsidRDefault="00A77797">
                    <w:pPr>
                      <w:pStyle w:val="a4"/>
                      <w:ind w:firstLine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828F6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117A" w:rsidRDefault="0052117A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kern w:val="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kern w:val="0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17A" w:rsidRDefault="00A77797">
    <w:pPr>
      <w:pStyle w:val="a4"/>
      <w:ind w:leftChars="100" w:left="210" w:rightChars="100" w:right="210"/>
      <w:jc w:val="right"/>
      <w:rPr>
        <w:rFonts w:ascii="宋体" w:eastAsia="宋体" w:hAns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117A" w:rsidRDefault="00A77797">
                          <w:pPr>
                            <w:pStyle w:val="a4"/>
                            <w:ind w:rightChars="100" w:right="210" w:firstLine="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28F6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52117A" w:rsidRDefault="00A77797">
                    <w:pPr>
                      <w:pStyle w:val="a4"/>
                      <w:ind w:rightChars="100" w:right="210" w:firstLine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C828F6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97" w:rsidRDefault="00A77797">
      <w:r>
        <w:separator/>
      </w:r>
    </w:p>
  </w:footnote>
  <w:footnote w:type="continuationSeparator" w:id="0">
    <w:p w:rsidR="00A77797" w:rsidRDefault="00A7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DNkOWUxODQ5YzRjYzI2Mjk0ZTQ4NGE4MDc3ZDUifQ=="/>
  </w:docVars>
  <w:rsids>
    <w:rsidRoot w:val="111306AE"/>
    <w:rsid w:val="0052117A"/>
    <w:rsid w:val="007220AB"/>
    <w:rsid w:val="00A77797"/>
    <w:rsid w:val="00C828F6"/>
    <w:rsid w:val="0102597A"/>
    <w:rsid w:val="032048CF"/>
    <w:rsid w:val="035457A0"/>
    <w:rsid w:val="03F2049C"/>
    <w:rsid w:val="065572C8"/>
    <w:rsid w:val="091E5277"/>
    <w:rsid w:val="09ED5065"/>
    <w:rsid w:val="0A014251"/>
    <w:rsid w:val="111306AE"/>
    <w:rsid w:val="12D53340"/>
    <w:rsid w:val="13D529D6"/>
    <w:rsid w:val="140F2577"/>
    <w:rsid w:val="144C6A8C"/>
    <w:rsid w:val="157C12DA"/>
    <w:rsid w:val="16B95A79"/>
    <w:rsid w:val="17283764"/>
    <w:rsid w:val="1ECC09A2"/>
    <w:rsid w:val="1F416A46"/>
    <w:rsid w:val="23DC3F05"/>
    <w:rsid w:val="24DB0F79"/>
    <w:rsid w:val="25EA5B86"/>
    <w:rsid w:val="26257287"/>
    <w:rsid w:val="267E514F"/>
    <w:rsid w:val="27643EE6"/>
    <w:rsid w:val="29A81887"/>
    <w:rsid w:val="2A7432E9"/>
    <w:rsid w:val="2ABE4808"/>
    <w:rsid w:val="2B1861CE"/>
    <w:rsid w:val="2B746B21"/>
    <w:rsid w:val="2B7B0062"/>
    <w:rsid w:val="2B8E1C94"/>
    <w:rsid w:val="2EC03250"/>
    <w:rsid w:val="2EF74361"/>
    <w:rsid w:val="2FF95479"/>
    <w:rsid w:val="30022C1A"/>
    <w:rsid w:val="358B5193"/>
    <w:rsid w:val="369234F9"/>
    <w:rsid w:val="36E205C8"/>
    <w:rsid w:val="38F621B3"/>
    <w:rsid w:val="3B350E3B"/>
    <w:rsid w:val="3DE83EAF"/>
    <w:rsid w:val="3DF11C94"/>
    <w:rsid w:val="3E2B5C8C"/>
    <w:rsid w:val="3E9450B8"/>
    <w:rsid w:val="40D224D3"/>
    <w:rsid w:val="42D60A09"/>
    <w:rsid w:val="42D9392D"/>
    <w:rsid w:val="446753DA"/>
    <w:rsid w:val="4488746D"/>
    <w:rsid w:val="458741BE"/>
    <w:rsid w:val="46D8571E"/>
    <w:rsid w:val="48CC230F"/>
    <w:rsid w:val="4AF05343"/>
    <w:rsid w:val="4BEF16BA"/>
    <w:rsid w:val="4DF97D40"/>
    <w:rsid w:val="4F280903"/>
    <w:rsid w:val="519311FF"/>
    <w:rsid w:val="51AB1B05"/>
    <w:rsid w:val="53855EE7"/>
    <w:rsid w:val="56AE3122"/>
    <w:rsid w:val="590915DA"/>
    <w:rsid w:val="59EF4D7F"/>
    <w:rsid w:val="5AD14B46"/>
    <w:rsid w:val="5BDE5E4C"/>
    <w:rsid w:val="5F73699D"/>
    <w:rsid w:val="60286B0D"/>
    <w:rsid w:val="6117616E"/>
    <w:rsid w:val="65AC667C"/>
    <w:rsid w:val="6761632E"/>
    <w:rsid w:val="67656D42"/>
    <w:rsid w:val="6827609B"/>
    <w:rsid w:val="686F6420"/>
    <w:rsid w:val="690F5240"/>
    <w:rsid w:val="6A704ADA"/>
    <w:rsid w:val="6B2C05AD"/>
    <w:rsid w:val="6CD27A01"/>
    <w:rsid w:val="6D0B213A"/>
    <w:rsid w:val="70324670"/>
    <w:rsid w:val="706135C4"/>
    <w:rsid w:val="70633B55"/>
    <w:rsid w:val="70FB0701"/>
    <w:rsid w:val="71FF5F22"/>
    <w:rsid w:val="74A52E74"/>
    <w:rsid w:val="75B73F50"/>
    <w:rsid w:val="798E1832"/>
    <w:rsid w:val="79DB6569"/>
    <w:rsid w:val="7A913407"/>
    <w:rsid w:val="7AE56752"/>
    <w:rsid w:val="7ED12E55"/>
    <w:rsid w:val="7F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autoSpaceDE w:val="0"/>
      <w:autoSpaceDN w:val="0"/>
      <w:snapToGrid w:val="0"/>
      <w:spacing w:line="590" w:lineRule="atLeast"/>
      <w:ind w:firstLine="624"/>
    </w:pPr>
    <w:rPr>
      <w:rFonts w:ascii="宋体" w:eastAsia="方正仿宋_GBK" w:hAnsi="Courier New" w:cs="宋体"/>
      <w:kern w:val="0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left"/>
    </w:pPr>
    <w:rPr>
      <w:rFonts w:ascii="Times New Roman" w:eastAsia="方正仿宋_GBK" w:hAnsi="Times New Roman" w:cs="Times New Roman"/>
      <w:snapToGrid w:val="0"/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uiPriority w:val="99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spacing w:line="640" w:lineRule="exact"/>
      <w:jc w:val="center"/>
    </w:pPr>
    <w:rPr>
      <w:rFonts w:eastAsia="方正小标宋_GB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autoSpaceDE w:val="0"/>
      <w:autoSpaceDN w:val="0"/>
      <w:snapToGrid w:val="0"/>
      <w:spacing w:line="590" w:lineRule="atLeast"/>
      <w:ind w:firstLine="624"/>
    </w:pPr>
    <w:rPr>
      <w:rFonts w:ascii="宋体" w:eastAsia="方正仿宋_GBK" w:hAnsi="Courier New" w:cs="宋体"/>
      <w:kern w:val="0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left"/>
    </w:pPr>
    <w:rPr>
      <w:rFonts w:ascii="Times New Roman" w:eastAsia="方正仿宋_GBK" w:hAnsi="Times New Roman" w:cs="Times New Roman"/>
      <w:snapToGrid w:val="0"/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uiPriority w:val="99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spacing w:line="640" w:lineRule="exact"/>
      <w:jc w:val="center"/>
    </w:pPr>
    <w:rPr>
      <w:rFonts w:eastAsia="方正小标宋_GB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17e281df-2d27-43af-be6c-69f2ecae4d2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E281DF-2D27-43AF-BE6C-69F2ECAE4D22}"/>
      </w:docPartPr>
      <w:docPartBody>
        <w:p w:rsidR="001E7A8F" w:rsidRDefault="00337372">
          <w:r>
            <w:rPr>
              <w:color w:val="808080"/>
            </w:rPr>
            <w:t>选择一项。</w:t>
          </w:r>
        </w:p>
      </w:docPartBody>
    </w:docPart>
    <w:docPart>
      <w:docPartPr>
        <w:name w:val="{cd8717c5-ffee-4ec4-aec1-fd06b65d13f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8717C5-FFEE-4EC4-AEC1-FD06B65D13F7}"/>
      </w:docPartPr>
      <w:docPartBody>
        <w:p w:rsidR="001E7A8F" w:rsidRDefault="00337372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E7A8F"/>
    <w:rsid w:val="001E7A8F"/>
    <w:rsid w:val="0033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任浩</cp:lastModifiedBy>
  <cp:revision>2</cp:revision>
  <cp:lastPrinted>2024-01-19T02:05:00Z</cp:lastPrinted>
  <dcterms:created xsi:type="dcterms:W3CDTF">2023-12-04T02:56:00Z</dcterms:created>
  <dcterms:modified xsi:type="dcterms:W3CDTF">2024-01-22T00:55:00Z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5E0330E59C8146F181BD0E5251EC2C4E_12</vt:lpwstr>
  </property>
</Properties>
</file>