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江苏海事职业技术学院</w:t>
      </w:r>
    </w:p>
    <w:p>
      <w:pPr>
        <w:spacing w:line="540" w:lineRule="exact"/>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教职工年度考核办法</w:t>
      </w:r>
    </w:p>
    <w:p>
      <w:pPr>
        <w:spacing w:line="540" w:lineRule="exact"/>
        <w:jc w:val="center"/>
        <w:rPr>
          <w:rFonts w:hint="eastAsia" w:ascii="仿宋_GB2312" w:hAnsi="黑体" w:eastAsia="仿宋_GB2312"/>
          <w:color w:val="auto"/>
          <w:sz w:val="30"/>
          <w:szCs w:val="30"/>
          <w:highlight w:val="none"/>
        </w:rPr>
      </w:pPr>
    </w:p>
    <w:p>
      <w:pPr>
        <w:spacing w:line="540" w:lineRule="exact"/>
        <w:jc w:val="center"/>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第一章  总 则</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w:t>
      </w:r>
      <w:r>
        <w:rPr>
          <w:rFonts w:hint="eastAsia" w:ascii="仿宋_GB2312" w:hAnsi="仿宋" w:eastAsia="仿宋_GB2312"/>
          <w:b/>
          <w:color w:val="auto"/>
          <w:sz w:val="30"/>
          <w:szCs w:val="30"/>
          <w:highlight w:val="none"/>
        </w:rPr>
        <w:t>第一条</w:t>
      </w:r>
      <w:r>
        <w:rPr>
          <w:rFonts w:hint="eastAsia" w:ascii="仿宋_GB2312" w:hAnsi="仿宋" w:eastAsia="仿宋_GB2312"/>
          <w:color w:val="auto"/>
          <w:sz w:val="30"/>
          <w:szCs w:val="30"/>
          <w:highlight w:val="none"/>
        </w:rPr>
        <w:t xml:space="preserve">  为进一步加强管理，规范教职工考核工作，发挥良好的导向作用，调动广大教职工的工作积极性，推动学</w:t>
      </w:r>
      <w:bookmarkStart w:id="0" w:name="_Hlk502911405"/>
      <w:r>
        <w:rPr>
          <w:rFonts w:hint="eastAsia" w:ascii="仿宋_GB2312" w:hAnsi="仿宋" w:eastAsia="仿宋_GB2312"/>
          <w:color w:val="auto"/>
          <w:sz w:val="30"/>
          <w:szCs w:val="30"/>
          <w:highlight w:val="none"/>
        </w:rPr>
        <w:t>校</w:t>
      </w:r>
      <w:bookmarkEnd w:id="0"/>
      <w:r>
        <w:rPr>
          <w:rFonts w:hint="eastAsia" w:ascii="仿宋_GB2312" w:hAnsi="仿宋" w:eastAsia="仿宋_GB2312"/>
          <w:color w:val="auto"/>
          <w:sz w:val="30"/>
          <w:szCs w:val="30"/>
          <w:highlight w:val="none"/>
        </w:rPr>
        <w:t>持续快速发展，根据国家和江苏省有关文件精神，结合我校实际，制定本办法。</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w:t>
      </w:r>
      <w:r>
        <w:rPr>
          <w:rFonts w:hint="eastAsia" w:ascii="仿宋_GB2312" w:hAnsi="仿宋" w:eastAsia="仿宋_GB2312"/>
          <w:b/>
          <w:color w:val="auto"/>
          <w:sz w:val="30"/>
          <w:szCs w:val="30"/>
          <w:highlight w:val="none"/>
        </w:rPr>
        <w:t>第二条</w:t>
      </w:r>
      <w:r>
        <w:rPr>
          <w:rFonts w:hint="eastAsia" w:ascii="仿宋_GB2312" w:hAnsi="仿宋" w:eastAsia="仿宋_GB2312"/>
          <w:color w:val="auto"/>
          <w:sz w:val="30"/>
          <w:szCs w:val="30"/>
          <w:highlight w:val="none"/>
        </w:rPr>
        <w:t xml:space="preserve">  考核原则 </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（一）激励性原则：考核工作坚持有利于促进事业的发展和教师的成长；有利于调动广大教职工工作积极性，激励教师出满勤，爱岗敬业，注重师德，钻研业务，更好地教书育人；有利于提高教育教学质量。 </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（二）全面性原则：在考核中坚持平时考核和阶段考核相结合，工作业绩考核和民主评议相结合的方法，对教职工的德、能、勤、绩、廉全面考核，全面评价，既要防止求全责备，又要防止以偏概全。 </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（三）客观性原则：考核工作要坚持一切从实际出发，实事求是，力求做到考核内容真实全面，考核方法科学简便，考核结果客观公正。 </w:t>
      </w:r>
    </w:p>
    <w:p>
      <w:pPr>
        <w:spacing w:line="540" w:lineRule="exact"/>
        <w:jc w:val="center"/>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第二章  考核对象、时间及内容</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w:t>
      </w:r>
      <w:r>
        <w:rPr>
          <w:rFonts w:hint="eastAsia" w:ascii="仿宋_GB2312" w:hAnsi="仿宋" w:eastAsia="仿宋_GB2312"/>
          <w:b/>
          <w:color w:val="auto"/>
          <w:sz w:val="30"/>
          <w:szCs w:val="30"/>
          <w:highlight w:val="none"/>
        </w:rPr>
        <w:t>第三条</w:t>
      </w:r>
      <w:r>
        <w:rPr>
          <w:rFonts w:hint="eastAsia" w:ascii="仿宋_GB2312" w:hAnsi="仿宋" w:eastAsia="仿宋_GB2312"/>
          <w:color w:val="auto"/>
          <w:sz w:val="30"/>
          <w:szCs w:val="30"/>
          <w:highlight w:val="none"/>
        </w:rPr>
        <w:t xml:space="preserve">  考核对象：全体在岗教职工（含合同制职工、不含中层以上干部）。内退人员不参加考核。</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w:t>
      </w:r>
      <w:r>
        <w:rPr>
          <w:rFonts w:hint="eastAsia" w:ascii="仿宋_GB2312" w:hAnsi="仿宋" w:eastAsia="仿宋_GB2312"/>
          <w:b/>
          <w:color w:val="auto"/>
          <w:sz w:val="30"/>
          <w:szCs w:val="30"/>
          <w:highlight w:val="none"/>
        </w:rPr>
        <w:t>第四条</w:t>
      </w:r>
      <w:r>
        <w:rPr>
          <w:rFonts w:hint="eastAsia" w:ascii="仿宋_GB2312" w:hAnsi="仿宋" w:eastAsia="仿宋_GB2312"/>
          <w:color w:val="auto"/>
          <w:sz w:val="30"/>
          <w:szCs w:val="30"/>
          <w:highlight w:val="none"/>
        </w:rPr>
        <w:t xml:space="preserve">  考核时间：教职工年度考核时间段为每年的1月1日至12月31日，考核工作于次年的1月份进行。</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w:t>
      </w:r>
      <w:r>
        <w:rPr>
          <w:rFonts w:hint="eastAsia" w:ascii="仿宋_GB2312" w:hAnsi="仿宋" w:eastAsia="仿宋_GB2312"/>
          <w:b/>
          <w:color w:val="auto"/>
          <w:sz w:val="30"/>
          <w:szCs w:val="30"/>
          <w:highlight w:val="none"/>
        </w:rPr>
        <w:t>第五条</w:t>
      </w:r>
      <w:r>
        <w:rPr>
          <w:rFonts w:hint="eastAsia" w:ascii="仿宋_GB2312" w:hAnsi="仿宋" w:eastAsia="仿宋_GB2312"/>
          <w:color w:val="auto"/>
          <w:sz w:val="30"/>
          <w:szCs w:val="30"/>
          <w:highlight w:val="none"/>
        </w:rPr>
        <w:t xml:space="preserve">  考核内容：考核以岗位职责和年度工作任务为基本依据，考核的内容主要是德、能、勤、绩、廉等五方面，重点是工作实绩。</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德：主要是指各类人员的政治立场、态度、政策、法制观念、组织纪律性、思想品质和作风、职业道德、工作态度等。</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能：主要是指贯彻执行党的各项方针、政策，以及学校党政的决定、决议情况，工作能力和业务水平，分析问题和解决实际问题的能力。</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勤：主要是指工作勤奋，努力钻研业务，服从组织安排，遵守劳动纪律，有较强的事业心和责任感，工作积极主动、勇于创新。</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绩：主要是指工作的数量、质量、效益，取得的成绩是德能勤的综合体现。</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廉：主要是指廉洁勤政，严谨自律，不谋私利，遵守财经纪律，自觉提高拒腐防变能力，勇于抵制各种消极腐败现象和行为。</w:t>
      </w:r>
    </w:p>
    <w:p>
      <w:pPr>
        <w:spacing w:line="540" w:lineRule="exact"/>
        <w:jc w:val="center"/>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第三章  考核等次及标准</w:t>
      </w:r>
    </w:p>
    <w:p>
      <w:pPr>
        <w:widowControl/>
        <w:shd w:val="clear" w:color="auto" w:fill="FFFFFF"/>
        <w:snapToGrid w:val="0"/>
        <w:spacing w:line="480" w:lineRule="exact"/>
        <w:ind w:firstLine="600"/>
        <w:jc w:val="left"/>
        <w:rPr>
          <w:rFonts w:ascii="仿宋_GB2312" w:hAnsi="仿宋" w:eastAsia="仿宋_GB2312"/>
          <w:color w:val="auto"/>
          <w:sz w:val="30"/>
          <w:szCs w:val="30"/>
          <w:highlight w:val="none"/>
        </w:rPr>
      </w:pPr>
      <w:r>
        <w:rPr>
          <w:rFonts w:hint="eastAsia" w:ascii="仿宋_GB2312" w:hAnsi="仿宋" w:eastAsia="仿宋_GB2312"/>
          <w:b/>
          <w:color w:val="auto"/>
          <w:sz w:val="30"/>
          <w:szCs w:val="30"/>
          <w:highlight w:val="none"/>
        </w:rPr>
        <w:t>第六条</w:t>
      </w:r>
      <w:r>
        <w:rPr>
          <w:rFonts w:hint="eastAsia" w:ascii="仿宋_GB2312" w:hAnsi="仿宋" w:eastAsia="仿宋_GB2312"/>
          <w:color w:val="auto"/>
          <w:sz w:val="30"/>
          <w:szCs w:val="30"/>
          <w:highlight w:val="none"/>
        </w:rPr>
        <w:t xml:space="preserve">  考核等次：</w:t>
      </w:r>
      <w:r>
        <w:rPr>
          <w:rFonts w:hint="eastAsia" w:ascii="仿宋_GB2312" w:hAnsi="仿宋" w:eastAsia="仿宋_GB2312"/>
          <w:b w:val="0"/>
          <w:bCs w:val="0"/>
          <w:color w:val="auto"/>
          <w:sz w:val="30"/>
          <w:szCs w:val="30"/>
          <w:highlight w:val="none"/>
        </w:rPr>
        <w:t>教职工年度考核分为优秀、合格、</w:t>
      </w:r>
      <w:r>
        <w:rPr>
          <w:rFonts w:hint="eastAsia" w:ascii="仿宋_GB2312" w:hAnsi="仿宋" w:eastAsia="仿宋_GB2312"/>
          <w:color w:val="auto"/>
          <w:sz w:val="30"/>
          <w:szCs w:val="30"/>
          <w:highlight w:val="none"/>
        </w:rPr>
        <w:t>基本合格、不合格</w:t>
      </w:r>
      <w:r>
        <w:rPr>
          <w:rFonts w:hint="eastAsia" w:ascii="仿宋_GB2312" w:hAnsi="仿宋" w:eastAsia="仿宋_GB2312"/>
          <w:color w:val="auto"/>
          <w:sz w:val="30"/>
          <w:szCs w:val="30"/>
          <w:highlight w:val="none"/>
          <w:lang w:eastAsia="zh-CN"/>
        </w:rPr>
        <w:t>四</w:t>
      </w:r>
      <w:r>
        <w:rPr>
          <w:rFonts w:hint="eastAsia" w:ascii="仿宋_GB2312" w:hAnsi="仿宋" w:eastAsia="仿宋_GB2312"/>
          <w:color w:val="auto"/>
          <w:sz w:val="30"/>
          <w:szCs w:val="30"/>
          <w:highlight w:val="none"/>
        </w:rPr>
        <w:t>个等次。</w:t>
      </w:r>
      <w:r>
        <w:rPr>
          <w:rFonts w:hint="eastAsia" w:ascii="仿宋_GB2312" w:hAnsi="仿宋" w:eastAsia="仿宋_GB2312"/>
          <w:color w:val="auto"/>
          <w:sz w:val="30"/>
          <w:szCs w:val="30"/>
          <w:highlight w:val="none"/>
          <w:lang w:eastAsia="zh-CN"/>
        </w:rPr>
        <w:t>确定为优秀等次的人数，一般掌握在参加考核的总人数的</w:t>
      </w:r>
      <w:r>
        <w:rPr>
          <w:rFonts w:hint="eastAsia" w:ascii="仿宋_GB2312" w:hAnsi="仿宋" w:eastAsia="仿宋_GB2312"/>
          <w:color w:val="auto"/>
          <w:sz w:val="30"/>
          <w:szCs w:val="30"/>
          <w:highlight w:val="none"/>
        </w:rPr>
        <w:t>20%</w:t>
      </w:r>
      <w:r>
        <w:rPr>
          <w:rFonts w:hint="eastAsia" w:ascii="仿宋_GB2312" w:hAnsi="仿宋" w:eastAsia="仿宋_GB2312"/>
          <w:color w:val="auto"/>
          <w:sz w:val="30"/>
          <w:szCs w:val="30"/>
          <w:highlight w:val="none"/>
          <w:lang w:eastAsia="zh-CN"/>
        </w:rPr>
        <w:t>以内（向下取整）。</w:t>
      </w:r>
      <w:r>
        <w:rPr>
          <w:rFonts w:hint="eastAsia" w:ascii="仿宋_GB2312" w:hAnsi="仿宋" w:eastAsia="仿宋_GB2312"/>
          <w:color w:val="auto"/>
          <w:sz w:val="30"/>
          <w:szCs w:val="30"/>
          <w:highlight w:val="none"/>
        </w:rPr>
        <w:t>具体名单由各考核工作小组提出，校党委研究确定。</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w:t>
      </w:r>
      <w:r>
        <w:rPr>
          <w:rFonts w:hint="eastAsia" w:ascii="仿宋_GB2312" w:hAnsi="仿宋" w:eastAsia="仿宋_GB2312"/>
          <w:b/>
          <w:color w:val="auto"/>
          <w:sz w:val="30"/>
          <w:szCs w:val="30"/>
          <w:highlight w:val="none"/>
        </w:rPr>
        <w:t>第七条</w:t>
      </w:r>
      <w:r>
        <w:rPr>
          <w:rFonts w:hint="eastAsia" w:ascii="仿宋_GB2312" w:hAnsi="仿宋" w:eastAsia="仿宋_GB2312"/>
          <w:color w:val="auto"/>
          <w:sz w:val="30"/>
          <w:szCs w:val="30"/>
          <w:highlight w:val="none"/>
        </w:rPr>
        <w:t xml:space="preserve">  考核分类及标准：</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（一）管理人员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优秀：正确贯彻执行党的路线、方针、政策，模范遵守国家的法律、法规和各项规章制度，廉洁奉公，精通业务，工作勤奋，有改革创新精神，出色地履行岗位职责，工作成绩突出，服务对象满意度高。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合格</w:t>
      </w:r>
      <w:r>
        <w:rPr>
          <w:rFonts w:hint="eastAsia" w:ascii="仿宋_GB2312" w:hAnsi="仿宋" w:eastAsia="仿宋_GB2312"/>
          <w:color w:val="auto"/>
          <w:sz w:val="30"/>
          <w:szCs w:val="30"/>
          <w:highlight w:val="none"/>
        </w:rPr>
        <w:t>：正确贯彻执行党的路线、方针、政策，模范遵守国家的法律、法规和各项规章制度，廉洁自律，业务娴熟，工作勤奋，有改革创新意识，能很好地履行岗位职责，服务对象满意度较高。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基本合格：贯彻执行党的路线、方针、政策，遵守国家的法律、法规和各项规章制度，管理业务素质一般，未完全履行岗位职责，基本完成工作任务，在工作中存在一定失误，服务对象满意度一般。</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不合格：业务素质较低，组织纪律较差，难以适应工作要求，或工作责任心不强，履行岗位职责差，不能完成工作任务，在遵纪守法方面存在错误，在工作中存在严重失误，服务对象不满意。</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（二）教师及其他专业技术人员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优秀：拥护党的路线、方针、政策，模范遵守国家的法律、法规及各项规章制度，职业道德好，工作责任心强，勤奋敬业，专业技术能力强、水平高或提高快，工作有创新，出色地履行岗位职责，在专业技术岗位工作中成绩突出，服务对象满意度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合格</w:t>
      </w:r>
      <w:r>
        <w:rPr>
          <w:rFonts w:hint="eastAsia" w:ascii="仿宋_GB2312" w:hAnsi="仿宋" w:eastAsia="仿宋_GB2312"/>
          <w:color w:val="auto"/>
          <w:sz w:val="30"/>
          <w:szCs w:val="30"/>
          <w:highlight w:val="none"/>
        </w:rPr>
        <w:t>：拥护党的路线、方针、政策，模范遵守国家的法律、法规和各项规章制度，职业道德好，工作责任心强，敬业爱岗，专业技术能力较强、水平高或提高较快，有创新意识，能够较出色地履行岗位职责，在专业技术岗位工作中成绩突出，服务对象满意度较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val="en-US" w:eastAsia="zh-CN"/>
        </w:rPr>
        <w:t xml:space="preserve"> </w:t>
      </w:r>
      <w:r>
        <w:rPr>
          <w:rFonts w:hint="eastAsia" w:ascii="仿宋_GB2312" w:hAnsi="仿宋" w:eastAsia="仿宋_GB2312"/>
          <w:color w:val="auto"/>
          <w:sz w:val="30"/>
          <w:szCs w:val="30"/>
          <w:highlight w:val="none"/>
        </w:rPr>
        <w:t>基本合格：遵守国家的法律、法规及各项规章制度，业务素质和职业道德表现一般，专业技术能力一般，基本完成工作任务，未完全履行岗位职责，在工作中存在一定失误，服务对象满意度一般。</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不合格：业务素质低，组织纪律较差，工作责任心不强，专业技术能力低，难以适应工作要求，不能履行岗位职责，不能完成工作任务，在遵纪守法方面存在错误，在工作中存在严重失误或造成责任事故，服务对象不满意。</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（三）工勤人员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优秀：政治思想表现好，模范遵守法律、纪律和各项规章制度，精通业务，工作勤奋，责任心强，确保劳动安全，工勤技能能力强、水平高，出色地履行岗位职责，工作成绩突出，服务对象满意度高。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合格</w:t>
      </w:r>
      <w:r>
        <w:rPr>
          <w:rFonts w:hint="eastAsia" w:ascii="仿宋_GB2312" w:hAnsi="仿宋" w:eastAsia="仿宋_GB2312"/>
          <w:color w:val="auto"/>
          <w:sz w:val="30"/>
          <w:szCs w:val="30"/>
          <w:highlight w:val="none"/>
        </w:rPr>
        <w:t>：政治思想表现好，模范遵守法律、纪律和各项规章制度，业务精通，工作勤奋，责任心强，确保劳动安全，工勤技能能力较强、水平较高，能够出色地履行岗位职责，工作有成效，服务对象满意度较高。</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val="en-US" w:eastAsia="zh-CN"/>
        </w:rPr>
        <w:t xml:space="preserve"> </w:t>
      </w:r>
      <w:r>
        <w:rPr>
          <w:rFonts w:hint="eastAsia" w:ascii="仿宋_GB2312" w:hAnsi="仿宋" w:eastAsia="仿宋_GB2312"/>
          <w:color w:val="auto"/>
          <w:sz w:val="30"/>
          <w:szCs w:val="30"/>
          <w:highlight w:val="none"/>
        </w:rPr>
        <w:t>基本合格：政治思想表现一般，工勤技能能力水平一般，未完全履行岗位职责，基本完成工作任务，忽视劳动安全，出现事故苗头或发生轻微事故，服务对象满意度一般。</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不合格：组织纪律较差，工勤技能能力水平差，难以适应工作要求，不能履行岗位职责，不能完成工作任务，工作责任心不强，忽视劳动安全、违反工作和操作规程，在工作中存在严重失误或发生严重责任事故，在遵纪守法方面存在错误，服务对象不满意</w:t>
      </w:r>
    </w:p>
    <w:p>
      <w:pPr>
        <w:spacing w:line="540" w:lineRule="exact"/>
        <w:ind w:firstLine="602" w:firstLineChars="200"/>
        <w:rPr>
          <w:rFonts w:hint="eastAsia" w:ascii="仿宋_GB2312" w:hAnsi="仿宋" w:eastAsia="仿宋_GB2312"/>
          <w:color w:val="auto"/>
          <w:sz w:val="30"/>
          <w:szCs w:val="30"/>
          <w:highlight w:val="none"/>
        </w:rPr>
      </w:pPr>
      <w:r>
        <w:rPr>
          <w:rFonts w:hint="eastAsia" w:ascii="仿宋_GB2312" w:hAnsi="仿宋" w:eastAsia="仿宋_GB2312"/>
          <w:b/>
          <w:color w:val="auto"/>
          <w:sz w:val="30"/>
          <w:szCs w:val="30"/>
          <w:highlight w:val="none"/>
        </w:rPr>
        <w:t>第八条</w:t>
      </w:r>
      <w:r>
        <w:rPr>
          <w:rFonts w:hint="eastAsia" w:ascii="仿宋_GB2312" w:hAnsi="仿宋" w:eastAsia="仿宋_GB2312"/>
          <w:color w:val="auto"/>
          <w:sz w:val="30"/>
          <w:szCs w:val="30"/>
          <w:highlight w:val="none"/>
        </w:rPr>
        <w:t xml:space="preserve">  教职工考核参考指标与占比：</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（一）二级学院（教学部）教师及其他专业技术人员考核参考指标</w:t>
      </w:r>
    </w:p>
    <w:p>
      <w:pPr>
        <w:spacing w:line="540" w:lineRule="exact"/>
        <w:rPr>
          <w:rFonts w:hint="eastAsia" w:ascii="仿宋_GB2312" w:hAnsi="仿宋" w:eastAsia="仿宋_GB2312"/>
          <w:color w:val="auto"/>
          <w:sz w:val="30"/>
          <w:szCs w:val="30"/>
          <w:highlight w:val="none"/>
        </w:rPr>
      </w:pPr>
    </w:p>
    <w:p>
      <w:pPr>
        <w:spacing w:line="540" w:lineRule="exact"/>
        <w:rPr>
          <w:rFonts w:hint="eastAsia" w:ascii="仿宋_GB2312" w:hAnsi="仿宋" w:eastAsia="仿宋_GB2312"/>
          <w:color w:val="auto"/>
          <w:sz w:val="30"/>
          <w:szCs w:val="30"/>
          <w:highlight w:val="none"/>
        </w:rPr>
      </w:pPr>
    </w:p>
    <w:p>
      <w:pPr>
        <w:spacing w:line="540" w:lineRule="exact"/>
        <w:rPr>
          <w:rFonts w:hint="eastAsia" w:ascii="仿宋_GB2312" w:hAnsi="仿宋" w:eastAsia="仿宋_GB2312"/>
          <w:color w:val="auto"/>
          <w:sz w:val="30"/>
          <w:szCs w:val="30"/>
          <w:highlight w:val="none"/>
        </w:rPr>
      </w:pPr>
    </w:p>
    <w:tbl>
      <w:tblPr>
        <w:tblStyle w:val="4"/>
        <w:tblW w:w="8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9"/>
        <w:gridCol w:w="1077"/>
        <w:gridCol w:w="1077"/>
        <w:gridCol w:w="1326"/>
        <w:gridCol w:w="1326"/>
        <w:gridCol w:w="1788"/>
        <w:gridCol w:w="1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4" w:hRule="atLeast"/>
          <w:jc w:val="center"/>
        </w:trPr>
        <w:tc>
          <w:tcPr>
            <w:tcW w:w="799"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指标</w:t>
            </w:r>
          </w:p>
        </w:tc>
        <w:tc>
          <w:tcPr>
            <w:tcW w:w="1077"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教学任务完成及教学质量考核情况</w:t>
            </w:r>
          </w:p>
        </w:tc>
        <w:tc>
          <w:tcPr>
            <w:tcW w:w="1077"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科研任务完成情况</w:t>
            </w:r>
          </w:p>
        </w:tc>
        <w:tc>
          <w:tcPr>
            <w:tcW w:w="1326"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教辅及本单位其他工作参与情况</w:t>
            </w:r>
          </w:p>
        </w:tc>
        <w:tc>
          <w:tcPr>
            <w:tcW w:w="1326"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突出贡献、获得省级以上荣誉</w:t>
            </w:r>
          </w:p>
        </w:tc>
        <w:tc>
          <w:tcPr>
            <w:tcW w:w="1788"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所在单位领导及</w:t>
            </w:r>
            <w:r>
              <w:rPr>
                <w:rFonts w:hint="eastAsia" w:ascii="仿宋_GB2312" w:hAnsi="仿宋" w:eastAsia="仿宋_GB2312"/>
                <w:color w:val="auto"/>
                <w:sz w:val="24"/>
                <w:highlight w:val="none"/>
                <w:lang w:eastAsia="zh-CN"/>
              </w:rPr>
              <w:t>基层学术组织负责人</w:t>
            </w:r>
            <w:r>
              <w:rPr>
                <w:rFonts w:hint="eastAsia" w:ascii="仿宋_GB2312" w:hAnsi="仿宋" w:eastAsia="仿宋_GB2312"/>
                <w:color w:val="auto"/>
                <w:sz w:val="24"/>
                <w:highlight w:val="none"/>
              </w:rPr>
              <w:t>、党支部书记评价</w:t>
            </w:r>
          </w:p>
        </w:tc>
        <w:tc>
          <w:tcPr>
            <w:tcW w:w="1341"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所在单位职工民主测评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9"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占比</w:t>
            </w:r>
          </w:p>
        </w:tc>
        <w:tc>
          <w:tcPr>
            <w:tcW w:w="1077"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40%</w:t>
            </w:r>
          </w:p>
        </w:tc>
        <w:tc>
          <w:tcPr>
            <w:tcW w:w="1077"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15%</w:t>
            </w:r>
          </w:p>
        </w:tc>
        <w:tc>
          <w:tcPr>
            <w:tcW w:w="1326"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10%</w:t>
            </w:r>
          </w:p>
        </w:tc>
        <w:tc>
          <w:tcPr>
            <w:tcW w:w="1326"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5%</w:t>
            </w:r>
          </w:p>
        </w:tc>
        <w:tc>
          <w:tcPr>
            <w:tcW w:w="1788"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20%</w:t>
            </w:r>
          </w:p>
        </w:tc>
        <w:tc>
          <w:tcPr>
            <w:tcW w:w="1341"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10%</w:t>
            </w:r>
          </w:p>
        </w:tc>
      </w:tr>
    </w:tbl>
    <w:p>
      <w:pPr>
        <w:spacing w:line="540" w:lineRule="exact"/>
        <w:ind w:firstLine="405"/>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（二）二级学院（教学部）及机关管理人员、工勤人员考核参考指标</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9"/>
        <w:gridCol w:w="2012"/>
        <w:gridCol w:w="2012"/>
        <w:gridCol w:w="2012"/>
        <w:gridCol w:w="2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859"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指标</w:t>
            </w:r>
          </w:p>
        </w:tc>
        <w:tc>
          <w:tcPr>
            <w:tcW w:w="2012"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岗位工作完成情况</w:t>
            </w:r>
          </w:p>
        </w:tc>
        <w:tc>
          <w:tcPr>
            <w:tcW w:w="2012"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突出贡献、获得省级以上荣誉</w:t>
            </w:r>
          </w:p>
        </w:tc>
        <w:tc>
          <w:tcPr>
            <w:tcW w:w="2012"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所在单位领导、党支部书记评价</w:t>
            </w:r>
          </w:p>
        </w:tc>
        <w:tc>
          <w:tcPr>
            <w:tcW w:w="2012" w:type="dxa"/>
            <w:noWrap w:val="0"/>
            <w:vAlign w:val="top"/>
          </w:tcPr>
          <w:p>
            <w:pPr>
              <w:spacing w:line="54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单位职工民主测评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59"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占比</w:t>
            </w:r>
          </w:p>
        </w:tc>
        <w:tc>
          <w:tcPr>
            <w:tcW w:w="2012"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50%</w:t>
            </w:r>
          </w:p>
        </w:tc>
        <w:tc>
          <w:tcPr>
            <w:tcW w:w="2012"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10%</w:t>
            </w:r>
          </w:p>
        </w:tc>
        <w:tc>
          <w:tcPr>
            <w:tcW w:w="2012"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25%</w:t>
            </w:r>
          </w:p>
        </w:tc>
        <w:tc>
          <w:tcPr>
            <w:tcW w:w="2012" w:type="dxa"/>
            <w:noWrap w:val="0"/>
            <w:vAlign w:val="center"/>
          </w:tcPr>
          <w:p>
            <w:pPr>
              <w:spacing w:line="54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15%</w:t>
            </w:r>
          </w:p>
        </w:tc>
      </w:tr>
    </w:tbl>
    <w:p>
      <w:pPr>
        <w:spacing w:line="540" w:lineRule="exact"/>
        <w:ind w:firstLine="405"/>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内设机构负责人参加所在单位或部门管理人员考核。</w:t>
      </w:r>
    </w:p>
    <w:p>
      <w:pPr>
        <w:spacing w:line="540" w:lineRule="exact"/>
        <w:ind w:firstLine="405"/>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各单位考核工作小组应结合本单位的实际情况制定详细的考核指标体系，报送学校考核工作领导小组办公室审定批准后实施。</w:t>
      </w:r>
    </w:p>
    <w:p>
      <w:pPr>
        <w:spacing w:line="540" w:lineRule="exact"/>
        <w:jc w:val="center"/>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第四章  考核组织及程序</w:t>
      </w:r>
    </w:p>
    <w:p>
      <w:pPr>
        <w:spacing w:line="540" w:lineRule="exact"/>
        <w:ind w:firstLine="602" w:firstLineChars="200"/>
        <w:rPr>
          <w:rFonts w:hint="eastAsia" w:ascii="仿宋_GB2312" w:hAnsi="仿宋" w:eastAsia="仿宋_GB2312"/>
          <w:color w:val="auto"/>
          <w:sz w:val="30"/>
          <w:szCs w:val="30"/>
          <w:highlight w:val="none"/>
        </w:rPr>
      </w:pPr>
      <w:r>
        <w:rPr>
          <w:rFonts w:hint="eastAsia" w:ascii="仿宋_GB2312" w:hAnsi="仿宋" w:eastAsia="仿宋_GB2312"/>
          <w:b/>
          <w:color w:val="auto"/>
          <w:sz w:val="30"/>
          <w:szCs w:val="30"/>
          <w:highlight w:val="none"/>
        </w:rPr>
        <w:t>第九条</w:t>
      </w:r>
      <w:r>
        <w:rPr>
          <w:rFonts w:hint="eastAsia" w:ascii="仿宋_GB2312" w:hAnsi="仿宋" w:eastAsia="仿宋_GB2312"/>
          <w:color w:val="auto"/>
          <w:sz w:val="30"/>
          <w:szCs w:val="30"/>
          <w:highlight w:val="none"/>
        </w:rPr>
        <w:t xml:space="preserve">  考核组织：</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为确保年度考核工作的顺利开展，成立学</w:t>
      </w:r>
      <w:bookmarkStart w:id="1" w:name="_Hlk502911511"/>
      <w:r>
        <w:rPr>
          <w:rFonts w:hint="eastAsia" w:ascii="仿宋_GB2312" w:hAnsi="仿宋" w:eastAsia="仿宋_GB2312"/>
          <w:color w:val="auto"/>
          <w:sz w:val="30"/>
          <w:szCs w:val="30"/>
          <w:highlight w:val="none"/>
        </w:rPr>
        <w:t>校</w:t>
      </w:r>
      <w:bookmarkEnd w:id="1"/>
      <w:r>
        <w:rPr>
          <w:rFonts w:hint="eastAsia" w:ascii="仿宋_GB2312" w:hAnsi="仿宋" w:eastAsia="仿宋_GB2312"/>
          <w:color w:val="auto"/>
          <w:sz w:val="30"/>
          <w:szCs w:val="30"/>
          <w:highlight w:val="none"/>
        </w:rPr>
        <w:t>教职工考核工作领导小组，全面负责教职工的考核工作：</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组  长：学校院长</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副组长：学校一名党委副书记或副院长</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成  员：学校党委办公室（院长办公室）主任、党委组织部部长、人事处处长、教务处处长、科技处处长、工会主席、纪委办主任</w:t>
      </w:r>
      <w:r>
        <w:rPr>
          <w:rFonts w:hint="eastAsia" w:ascii="仿宋_GB2312" w:hAnsi="仿宋" w:eastAsia="仿宋_GB2312"/>
          <w:color w:val="auto"/>
          <w:sz w:val="30"/>
          <w:szCs w:val="30"/>
          <w:highlight w:val="none"/>
          <w:lang w:eastAsia="zh-CN"/>
        </w:rPr>
        <w:t>、执纪审查室主任</w:t>
      </w:r>
      <w:r>
        <w:rPr>
          <w:rFonts w:hint="eastAsia" w:ascii="仿宋_GB2312" w:hAnsi="仿宋" w:eastAsia="仿宋_GB2312"/>
          <w:color w:val="auto"/>
          <w:sz w:val="30"/>
          <w:szCs w:val="30"/>
          <w:highlight w:val="none"/>
        </w:rPr>
        <w:t>、教代会代表1名。</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教职工考核工作领导小组下设办公室，挂靠人事处，办公室主任由人事处处长兼任。</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教职工考核具体工作由各党总支（直属党支部）负责实施。各党总支（直属党支部）成立</w:t>
      </w:r>
      <w:bookmarkStart w:id="2" w:name="_Hlk503361936"/>
      <w:r>
        <w:rPr>
          <w:rFonts w:hint="eastAsia" w:ascii="仿宋_GB2312" w:hAnsi="仿宋" w:eastAsia="仿宋_GB2312"/>
          <w:color w:val="auto"/>
          <w:sz w:val="30"/>
          <w:szCs w:val="30"/>
          <w:highlight w:val="none"/>
        </w:rPr>
        <w:t>教职工考核工作小组</w:t>
      </w:r>
      <w:bookmarkEnd w:id="2"/>
      <w:r>
        <w:rPr>
          <w:rFonts w:hint="eastAsia" w:ascii="仿宋_GB2312" w:hAnsi="仿宋" w:eastAsia="仿宋_GB2312"/>
          <w:color w:val="auto"/>
          <w:sz w:val="30"/>
          <w:szCs w:val="30"/>
          <w:highlight w:val="none"/>
        </w:rPr>
        <w:t>（工作小组一般由5到7人组成，名单报人事处备案），组长由各党总支（直属支部）书记担任，具体负责本党总支（直属党支部）范围内教职工的考核工作，提出考核等级建议，协调处理考核过程中的具体问题。</w:t>
      </w:r>
    </w:p>
    <w:p>
      <w:pPr>
        <w:spacing w:line="540" w:lineRule="exact"/>
        <w:ind w:firstLine="600" w:firstLineChars="200"/>
        <w:rPr>
          <w:rFonts w:hint="eastAsia" w:ascii="仿宋_GB2312" w:hAnsi="仿宋" w:eastAsia="仿宋_GB2312"/>
          <w:color w:val="auto"/>
          <w:sz w:val="30"/>
          <w:szCs w:val="30"/>
          <w:highlight w:val="none"/>
          <w:lang w:eastAsia="zh-CN"/>
        </w:rPr>
      </w:pPr>
      <w:r>
        <w:rPr>
          <w:rFonts w:hint="eastAsia" w:ascii="仿宋_GB2312" w:hAnsi="仿宋" w:eastAsia="仿宋_GB2312"/>
          <w:color w:val="auto"/>
          <w:sz w:val="30"/>
          <w:szCs w:val="30"/>
          <w:highlight w:val="none"/>
        </w:rPr>
        <w:t>机关党总支所属各部门，以院领导分管的部门为单位组成考核工作小组，具体负责相关部门的教职工考核工作，组长由分管院领导担任，机关党总支负责总体指导协调。</w:t>
      </w:r>
      <w:r>
        <w:rPr>
          <w:rFonts w:hint="eastAsia" w:ascii="仿宋_GB2312" w:hAnsi="仿宋" w:eastAsia="仿宋_GB2312"/>
          <w:color w:val="auto"/>
          <w:sz w:val="30"/>
          <w:szCs w:val="30"/>
          <w:highlight w:val="none"/>
          <w:lang w:val="en-US" w:eastAsia="zh-CN"/>
        </w:rPr>
        <w:t xml:space="preserve"> </w:t>
      </w:r>
    </w:p>
    <w:p>
      <w:pPr>
        <w:spacing w:line="540" w:lineRule="exact"/>
        <w:ind w:firstLine="602" w:firstLineChars="200"/>
        <w:rPr>
          <w:rFonts w:hint="eastAsia" w:ascii="仿宋_GB2312" w:hAnsi="仿宋" w:eastAsia="仿宋_GB2312"/>
          <w:color w:val="auto"/>
          <w:sz w:val="30"/>
          <w:szCs w:val="30"/>
          <w:highlight w:val="none"/>
        </w:rPr>
      </w:pPr>
      <w:r>
        <w:rPr>
          <w:rFonts w:hint="eastAsia" w:ascii="仿宋_GB2312" w:hAnsi="仿宋" w:eastAsia="仿宋_GB2312"/>
          <w:b/>
          <w:color w:val="auto"/>
          <w:sz w:val="30"/>
          <w:szCs w:val="30"/>
          <w:highlight w:val="none"/>
        </w:rPr>
        <w:t>第十条</w:t>
      </w:r>
      <w:r>
        <w:rPr>
          <w:rFonts w:hint="eastAsia" w:ascii="仿宋_GB2312" w:hAnsi="仿宋" w:eastAsia="仿宋_GB2312"/>
          <w:color w:val="auto"/>
          <w:sz w:val="30"/>
          <w:szCs w:val="30"/>
          <w:highlight w:val="none"/>
        </w:rPr>
        <w:t xml:space="preserve">  考核程序</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（一）自我总结</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教职工本人实事求是地撰写年度工作总结，用钢笔（黑色或蓝黑色墨水）填写或打印年度考核登记表。</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（二）业绩评定</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各考核工作小组根据教职工考核指标对每一位教职工进行年度工作业绩评定。</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（三）民主评议</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各考核工作小组以支部为单位听取教职工自我述职后，进行民主评议。</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机关党总支所属部门按照校领导的分工情况，由校领导牵头联合分管的所有部门集中进行民主评议。 </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（四）确定初步等级</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各考核工作小组根据教职工业绩和民主评议情况确定初步考核等级意见，报学校教职工考核工作领导小组办公室。</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机关党总支各考核工作小组根据业绩评定和民主评议情况提出初步考核等级意见，汇总到机关党总支协调审核后统一报学校教职工考核工作领导小组办公室。</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被确定为基本合格、不合格等</w:t>
      </w:r>
      <w:r>
        <w:rPr>
          <w:rFonts w:hint="eastAsia" w:ascii="仿宋_GB2312" w:hAnsi="仿宋" w:eastAsia="仿宋_GB2312"/>
          <w:color w:val="auto"/>
          <w:sz w:val="30"/>
          <w:szCs w:val="30"/>
          <w:highlight w:val="none"/>
          <w:lang w:eastAsia="zh-CN"/>
        </w:rPr>
        <w:t>次</w:t>
      </w:r>
      <w:r>
        <w:rPr>
          <w:rFonts w:hint="eastAsia" w:ascii="仿宋_GB2312" w:hAnsi="仿宋" w:eastAsia="仿宋_GB2312"/>
          <w:color w:val="auto"/>
          <w:sz w:val="30"/>
          <w:szCs w:val="30"/>
          <w:highlight w:val="none"/>
        </w:rPr>
        <w:t>的人员，考核工作小组须提交书面报告，说明原因。</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（五）结果公示。考核领导小组办公室汇总考核结果并公示。</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（六）异议处理。对考核结果有异议的，在结果公示后2天内向考核工作领导小组办公室提出，考核工作领导小组进行审核处理。</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（七）党委审定。党委研究审定考核结果。</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（八）反馈整改。将考核结果反馈给各单位、各部门，并提出整改建议。</w:t>
      </w:r>
    </w:p>
    <w:p>
      <w:pPr>
        <w:spacing w:line="540" w:lineRule="exact"/>
        <w:jc w:val="center"/>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第五章  考核结果的使用</w:t>
      </w:r>
    </w:p>
    <w:p>
      <w:pPr>
        <w:spacing w:line="540" w:lineRule="exact"/>
        <w:ind w:firstLine="602" w:firstLineChars="200"/>
        <w:rPr>
          <w:rFonts w:hint="eastAsia" w:ascii="仿宋_GB2312" w:hAnsi="仿宋" w:eastAsia="仿宋_GB2312"/>
          <w:color w:val="auto"/>
          <w:sz w:val="30"/>
          <w:szCs w:val="30"/>
          <w:highlight w:val="none"/>
        </w:rPr>
      </w:pPr>
      <w:r>
        <w:rPr>
          <w:rFonts w:hint="eastAsia" w:ascii="仿宋_GB2312" w:hAnsi="仿宋" w:eastAsia="仿宋_GB2312"/>
          <w:b/>
          <w:color w:val="auto"/>
          <w:sz w:val="30"/>
          <w:szCs w:val="30"/>
          <w:highlight w:val="none"/>
        </w:rPr>
        <w:t>第十一条</w:t>
      </w:r>
      <w:r>
        <w:rPr>
          <w:rFonts w:hint="eastAsia" w:ascii="仿宋_GB2312" w:hAnsi="仿宋" w:eastAsia="仿宋_GB2312"/>
          <w:color w:val="auto"/>
          <w:sz w:val="30"/>
          <w:szCs w:val="30"/>
          <w:highlight w:val="none"/>
        </w:rPr>
        <w:t xml:space="preserve">  考核结果存入本人档案，作为教职工晋升、晋级、聘任、辞退、调整工资待遇、奖金以及校内津贴发放的重要依据。各单位年度考核排名最后的教职工，由所在党总支（直属党支部）对其进行诫勉谈话，给予帮助教育，督促其提出下一年度努力方向和改进计划。</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无特殊原因不参加考核或年度考核不合格等级的人员做待岗处理，并从次年1月起停发岗位津贴直至重新聘用上岗。</w:t>
      </w:r>
    </w:p>
    <w:p>
      <w:pPr>
        <w:spacing w:line="540" w:lineRule="exact"/>
        <w:ind w:firstLine="602" w:firstLineChars="200"/>
        <w:rPr>
          <w:rFonts w:hint="eastAsia" w:ascii="仿宋_GB2312" w:hAnsi="仿宋" w:eastAsia="仿宋_GB2312"/>
          <w:color w:val="auto"/>
          <w:sz w:val="30"/>
          <w:szCs w:val="30"/>
          <w:highlight w:val="none"/>
        </w:rPr>
      </w:pPr>
      <w:r>
        <w:rPr>
          <w:rFonts w:hint="eastAsia" w:ascii="仿宋_GB2312" w:hAnsi="仿宋" w:eastAsia="仿宋_GB2312"/>
          <w:b/>
          <w:color w:val="auto"/>
          <w:sz w:val="30"/>
          <w:szCs w:val="30"/>
          <w:highlight w:val="none"/>
        </w:rPr>
        <w:t>第十二条</w:t>
      </w:r>
      <w:r>
        <w:rPr>
          <w:rFonts w:hint="eastAsia" w:ascii="仿宋_GB2312" w:hAnsi="仿宋" w:eastAsia="仿宋_GB2312"/>
          <w:color w:val="auto"/>
          <w:sz w:val="30"/>
          <w:szCs w:val="30"/>
          <w:highlight w:val="none"/>
        </w:rPr>
        <w:t xml:space="preserve">  年度考核结果为优秀等</w:t>
      </w:r>
      <w:r>
        <w:rPr>
          <w:rFonts w:hint="eastAsia" w:ascii="仿宋_GB2312" w:hAnsi="仿宋" w:eastAsia="仿宋_GB2312"/>
          <w:color w:val="auto"/>
          <w:sz w:val="30"/>
          <w:szCs w:val="30"/>
          <w:highlight w:val="none"/>
          <w:lang w:eastAsia="zh-CN"/>
        </w:rPr>
        <w:t>次</w:t>
      </w:r>
      <w:r>
        <w:rPr>
          <w:rFonts w:hint="eastAsia" w:ascii="仿宋_GB2312" w:hAnsi="仿宋" w:eastAsia="仿宋_GB2312"/>
          <w:color w:val="auto"/>
          <w:sz w:val="30"/>
          <w:szCs w:val="30"/>
          <w:highlight w:val="none"/>
        </w:rPr>
        <w:t>的教职工学校分别给予一定的奖励；考核结果为优秀的教职工在优秀教师、优秀教育工作者、优秀党员、优秀党务工作者等评选时同等条件下优先。年度考核排名前</w:t>
      </w:r>
      <w:r>
        <w:rPr>
          <w:rFonts w:hint="eastAsia" w:ascii="仿宋_GB2312" w:hAnsi="仿宋" w:eastAsia="仿宋_GB2312"/>
          <w:color w:val="auto"/>
          <w:sz w:val="30"/>
          <w:szCs w:val="30"/>
          <w:highlight w:val="none"/>
          <w:lang w:val="en-US" w:eastAsia="zh-CN"/>
        </w:rPr>
        <w:t>20</w:t>
      </w:r>
      <w:r>
        <w:rPr>
          <w:rFonts w:hint="eastAsia" w:ascii="仿宋_GB2312" w:hAnsi="仿宋" w:eastAsia="仿宋_GB2312"/>
          <w:color w:val="auto"/>
          <w:sz w:val="30"/>
          <w:szCs w:val="30"/>
          <w:highlight w:val="none"/>
        </w:rPr>
        <w:t>%的事业编制人员、合同制人员，学校将授予其“年度先进个人”荣誉称号。</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第十三条</w:t>
      </w:r>
      <w:r>
        <w:rPr>
          <w:rFonts w:hint="eastAsia" w:ascii="仿宋_GB2312" w:hAnsi="仿宋" w:eastAsia="仿宋_GB2312"/>
          <w:color w:val="auto"/>
          <w:sz w:val="30"/>
          <w:szCs w:val="30"/>
          <w:highlight w:val="none"/>
        </w:rPr>
        <w:t xml:space="preserve">  年度考核为基本合格或不合格等次的，其岗责酬金从年度考核结果审核备案的次月起分别停发3个月、6个月。连续两年考核不合格，其岗责酬金从年度考核结果审核备案的次月起停发12个月。</w:t>
      </w:r>
      <w:r>
        <w:rPr>
          <w:rFonts w:hint="eastAsia" w:ascii="仿宋_GB2312" w:hAnsi="仿宋" w:eastAsia="仿宋_GB2312"/>
          <w:color w:val="auto"/>
          <w:sz w:val="30"/>
          <w:szCs w:val="30"/>
          <w:highlight w:val="none"/>
        </w:rPr>
        <w:t>管理人员三年内不得晋升职务，专业技术人员延迟三年申报、晋升高一级专业技术职务，工勤人员延迟三年申报晋升高一级技术等级考核和技术职务考评。</w:t>
      </w:r>
    </w:p>
    <w:p>
      <w:pPr>
        <w:spacing w:line="540" w:lineRule="exact"/>
        <w:jc w:val="center"/>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第六章  有关具体问题的处理办法</w:t>
      </w:r>
    </w:p>
    <w:p>
      <w:pPr>
        <w:spacing w:line="540" w:lineRule="exact"/>
        <w:ind w:firstLine="602" w:firstLineChars="200"/>
        <w:rPr>
          <w:rFonts w:hint="eastAsia" w:ascii="仿宋_GB2312" w:hAnsi="仿宋" w:eastAsia="仿宋_GB2312"/>
          <w:color w:val="auto"/>
          <w:sz w:val="30"/>
          <w:szCs w:val="30"/>
          <w:highlight w:val="none"/>
        </w:rPr>
      </w:pPr>
      <w:r>
        <w:rPr>
          <w:rFonts w:hint="eastAsia" w:ascii="仿宋_GB2312" w:hAnsi="仿宋" w:eastAsia="仿宋_GB2312"/>
          <w:b/>
          <w:color w:val="auto"/>
          <w:sz w:val="30"/>
          <w:szCs w:val="30"/>
          <w:highlight w:val="none"/>
        </w:rPr>
        <w:t>第十</w:t>
      </w:r>
      <w:r>
        <w:rPr>
          <w:rFonts w:hint="eastAsia" w:ascii="仿宋_GB2312" w:hAnsi="仿宋" w:eastAsia="仿宋_GB2312"/>
          <w:b/>
          <w:color w:val="auto"/>
          <w:sz w:val="30"/>
          <w:szCs w:val="30"/>
          <w:highlight w:val="none"/>
          <w:lang w:eastAsia="zh-CN"/>
        </w:rPr>
        <w:t>四</w:t>
      </w:r>
      <w:r>
        <w:rPr>
          <w:rFonts w:hint="eastAsia" w:ascii="仿宋_GB2312" w:hAnsi="仿宋" w:eastAsia="仿宋_GB2312"/>
          <w:b/>
          <w:color w:val="auto"/>
          <w:sz w:val="30"/>
          <w:szCs w:val="30"/>
          <w:highlight w:val="none"/>
        </w:rPr>
        <w:t>条</w:t>
      </w:r>
      <w:r>
        <w:rPr>
          <w:rFonts w:hint="eastAsia" w:ascii="仿宋_GB2312" w:hAnsi="仿宋" w:eastAsia="仿宋_GB2312"/>
          <w:color w:val="auto"/>
          <w:sz w:val="30"/>
          <w:szCs w:val="30"/>
          <w:highlight w:val="none"/>
        </w:rPr>
        <w:t xml:space="preserve">  教职工年度考核中遇到下列情况的，按照如下规定处理：</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（一）</w:t>
      </w:r>
      <w:r>
        <w:rPr>
          <w:rFonts w:hint="eastAsia" w:ascii="仿宋_GB2312" w:hAnsi="仿宋" w:eastAsia="仿宋_GB2312"/>
          <w:color w:val="auto"/>
          <w:sz w:val="30"/>
          <w:szCs w:val="30"/>
          <w:highlight w:val="none"/>
        </w:rPr>
        <w:t>对初次就业的事业单位工作人员，在本单位工作不满考核年度半年的(含试用期),参加年度考核，只写评语，不确定档次。</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对非初次就业的工作人员，当年在其他单位工作时间与本单 位工作时间合并计算，不满考核年度半年的(含试用期),参加 年度考核，只写评语，不确定档次；满考核年度半年的(含试用 期),由其现所在事业单位进行年度考核并确定档次，原工作单位提供有关情况。</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前款所称其他单位工作时间，可以根据干部人事档案有关记</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载、劳动合同、社会保险缴费证明等综合认定。</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（二）</w:t>
      </w:r>
      <w:r>
        <w:rPr>
          <w:rFonts w:hint="eastAsia" w:ascii="仿宋_GB2312" w:hAnsi="仿宋" w:eastAsia="仿宋_GB2312"/>
          <w:color w:val="auto"/>
          <w:sz w:val="30"/>
          <w:szCs w:val="30"/>
          <w:highlight w:val="none"/>
        </w:rPr>
        <w:t>对事业单位外派的工作人员进行年度考核，按照下列规定办理：</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val="en-US" w:eastAsia="zh-CN"/>
        </w:rPr>
        <w:t>1.</w:t>
      </w:r>
      <w:r>
        <w:rPr>
          <w:rFonts w:hint="eastAsia" w:ascii="仿宋_GB2312" w:hAnsi="仿宋" w:eastAsia="仿宋_GB2312"/>
          <w:color w:val="auto"/>
          <w:sz w:val="30"/>
          <w:szCs w:val="30"/>
          <w:highlight w:val="none"/>
        </w:rPr>
        <w:t>挂职、援派、驻外的工作人员，在外派期间一般由工 作时间超过考核年度半年的单位进行考核并以适当的方式听取派出单位或者接收单位的意见。</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val="en-US" w:eastAsia="zh-CN"/>
        </w:rPr>
        <w:t>2.</w:t>
      </w:r>
      <w:r>
        <w:rPr>
          <w:rFonts w:hint="eastAsia" w:ascii="仿宋_GB2312" w:hAnsi="仿宋" w:eastAsia="仿宋_GB2312"/>
          <w:color w:val="auto"/>
          <w:sz w:val="30"/>
          <w:szCs w:val="30"/>
          <w:highlight w:val="none"/>
        </w:rPr>
        <w:t>单位派出学习培训、执行任务的工作人员，经批准以 兼职创新、在职创办企业或者选派到企业工作、参与项目合作等 方式进行创新创业的专业技术人员，由人事关系所在单位进行考 核，主要根据学习培训、执行任务、创新创业的表现确定档次，</w:t>
      </w:r>
    </w:p>
    <w:p>
      <w:pPr>
        <w:spacing w:line="540" w:lineRule="exact"/>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由相关单位提供在外表现情况。</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（三）</w:t>
      </w:r>
      <w:r>
        <w:rPr>
          <w:rFonts w:hint="eastAsia" w:ascii="仿宋_GB2312" w:hAnsi="仿宋" w:eastAsia="仿宋_GB2312"/>
          <w:color w:val="auto"/>
          <w:sz w:val="30"/>
          <w:szCs w:val="30"/>
          <w:highlight w:val="none"/>
        </w:rPr>
        <w:t>病假、事假、非单位派出外出学习培训累计超 过考核年度半年的事业单位工作人员，参加年度考核，不确定档次。</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女职工按规定休产假超过考核年度半年的，参加年度考核，确定档次。</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（四）</w:t>
      </w:r>
      <w:r>
        <w:rPr>
          <w:rFonts w:hint="eastAsia" w:ascii="仿宋_GB2312" w:hAnsi="仿宋" w:eastAsia="仿宋_GB2312"/>
          <w:color w:val="auto"/>
          <w:sz w:val="30"/>
          <w:szCs w:val="30"/>
          <w:highlight w:val="none"/>
        </w:rPr>
        <w:t>事业单位工作人员涉嫌违纪违法被立案审查 调查尚未结案的，参加年度考核，不写评语，不确定档次。结案后未受处分或者给予警告处分的，按规定补定档次。</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lang w:eastAsia="zh-CN"/>
        </w:rPr>
        <w:t>（五）</w:t>
      </w:r>
      <w:r>
        <w:rPr>
          <w:rFonts w:hint="eastAsia" w:ascii="仿宋_GB2312" w:hAnsi="仿宋" w:eastAsia="仿宋_GB2312"/>
          <w:color w:val="auto"/>
          <w:sz w:val="30"/>
          <w:szCs w:val="30"/>
          <w:highlight w:val="none"/>
        </w:rPr>
        <w:t>受党纪政务处分或者组织处理、诫勉的事业单位工作人员参加年度考核，按照有关规定办理。</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同时受党纪政务处分和组织处理的，按照对其年度考核结果影响较重的处理、处分确定年度考核结果。</w:t>
      </w:r>
    </w:p>
    <w:p>
      <w:pPr>
        <w:spacing w:line="540" w:lineRule="exact"/>
        <w:ind w:firstLine="600" w:firstLineChars="200"/>
        <w:rPr>
          <w:rFonts w:ascii="仿宋_GB2312" w:hAnsi="仿宋" w:eastAsia="仿宋_GB2312"/>
          <w:color w:val="auto"/>
          <w:sz w:val="30"/>
          <w:szCs w:val="30"/>
          <w:highlight w:val="none"/>
        </w:rPr>
      </w:pPr>
      <w:bookmarkStart w:id="3" w:name="_GoBack"/>
      <w:bookmarkEnd w:id="3"/>
      <w:r>
        <w:rPr>
          <w:rFonts w:hint="eastAsia" w:ascii="仿宋_GB2312" w:hAnsi="仿宋" w:eastAsia="仿宋_GB2312"/>
          <w:color w:val="auto"/>
          <w:sz w:val="30"/>
          <w:szCs w:val="30"/>
          <w:highlight w:val="none"/>
        </w:rPr>
        <w:t>（</w:t>
      </w:r>
      <w:r>
        <w:rPr>
          <w:rFonts w:hint="eastAsia" w:ascii="仿宋_GB2312" w:hAnsi="仿宋" w:eastAsia="仿宋_GB2312"/>
          <w:color w:val="auto"/>
          <w:sz w:val="30"/>
          <w:szCs w:val="30"/>
          <w:highlight w:val="none"/>
          <w:lang w:eastAsia="zh-CN"/>
        </w:rPr>
        <w:t>六</w:t>
      </w:r>
      <w:r>
        <w:rPr>
          <w:rFonts w:hint="eastAsia" w:ascii="仿宋_GB2312" w:hAnsi="仿宋" w:eastAsia="仿宋_GB2312"/>
          <w:color w:val="auto"/>
          <w:sz w:val="30"/>
          <w:szCs w:val="30"/>
          <w:highlight w:val="none"/>
        </w:rPr>
        <w:t>）教职工考核若遇到师德师风问题的一经核实，实施一票否决制，不得确定为优秀等级，视情节严重程度可以确定为基本合格或直接确定为不合格等级。</w:t>
      </w:r>
    </w:p>
    <w:p>
      <w:pPr>
        <w:spacing w:line="540" w:lineRule="exact"/>
        <w:ind w:firstLine="600" w:firstLineChars="200"/>
        <w:rPr>
          <w:rFonts w:hint="eastAsia"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w:t>
      </w:r>
      <w:r>
        <w:rPr>
          <w:rFonts w:hint="eastAsia" w:ascii="仿宋_GB2312" w:hAnsi="仿宋" w:eastAsia="仿宋_GB2312"/>
          <w:color w:val="auto"/>
          <w:sz w:val="30"/>
          <w:szCs w:val="30"/>
          <w:highlight w:val="none"/>
          <w:lang w:eastAsia="zh-CN"/>
        </w:rPr>
        <w:t>七</w:t>
      </w:r>
      <w:r>
        <w:rPr>
          <w:rFonts w:hint="eastAsia" w:ascii="仿宋_GB2312" w:hAnsi="仿宋" w:eastAsia="仿宋_GB2312"/>
          <w:color w:val="auto"/>
          <w:sz w:val="30"/>
          <w:szCs w:val="30"/>
          <w:highlight w:val="none"/>
        </w:rPr>
        <w:t>）对无正当理由不参加年度考核的教职工，经教育后仍拒绝参加的，其考核结果直接确定为不合格等次。</w:t>
      </w:r>
    </w:p>
    <w:p>
      <w:pPr>
        <w:spacing w:line="540" w:lineRule="exact"/>
        <w:jc w:val="center"/>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第七章  附则</w:t>
      </w:r>
    </w:p>
    <w:p>
      <w:pPr>
        <w:spacing w:line="540" w:lineRule="exact"/>
        <w:rPr>
          <w:rFonts w:hint="eastAsia" w:ascii="方正小标宋简体" w:eastAsia="方正小标宋简体"/>
          <w:color w:val="auto"/>
          <w:sz w:val="36"/>
          <w:szCs w:val="36"/>
          <w:highlight w:val="none"/>
        </w:rPr>
      </w:pPr>
      <w:r>
        <w:rPr>
          <w:rFonts w:hint="eastAsia" w:ascii="仿宋_GB2312" w:hAnsi="仿宋" w:eastAsia="仿宋_GB2312"/>
          <w:color w:val="auto"/>
          <w:sz w:val="30"/>
          <w:szCs w:val="30"/>
          <w:highlight w:val="none"/>
        </w:rPr>
        <w:t>　　</w:t>
      </w:r>
      <w:r>
        <w:rPr>
          <w:rFonts w:hint="eastAsia" w:ascii="仿宋_GB2312" w:hAnsi="仿宋" w:eastAsia="仿宋_GB2312"/>
          <w:b/>
          <w:color w:val="auto"/>
          <w:sz w:val="30"/>
          <w:szCs w:val="30"/>
          <w:highlight w:val="none"/>
        </w:rPr>
        <w:t>第十</w:t>
      </w:r>
      <w:r>
        <w:rPr>
          <w:rFonts w:hint="eastAsia" w:ascii="仿宋_GB2312" w:hAnsi="仿宋" w:eastAsia="仿宋_GB2312"/>
          <w:b/>
          <w:color w:val="auto"/>
          <w:sz w:val="30"/>
          <w:szCs w:val="30"/>
          <w:highlight w:val="none"/>
          <w:lang w:eastAsia="zh-CN"/>
        </w:rPr>
        <w:t>五</w:t>
      </w:r>
      <w:r>
        <w:rPr>
          <w:rFonts w:hint="eastAsia" w:ascii="仿宋_GB2312" w:hAnsi="仿宋" w:eastAsia="仿宋_GB2312"/>
          <w:b/>
          <w:color w:val="auto"/>
          <w:sz w:val="30"/>
          <w:szCs w:val="30"/>
          <w:highlight w:val="none"/>
        </w:rPr>
        <w:t>条</w:t>
      </w:r>
      <w:r>
        <w:rPr>
          <w:rFonts w:hint="eastAsia" w:ascii="仿宋_GB2312" w:hAnsi="仿宋" w:eastAsia="仿宋_GB2312"/>
          <w:color w:val="auto"/>
          <w:sz w:val="30"/>
          <w:szCs w:val="30"/>
          <w:highlight w:val="none"/>
        </w:rPr>
        <w:t xml:space="preserve"> 本办法自发布之日起实施，其他相关文件即行失效。本办法由人事处负责解释。</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789"/>
      <w:rPr>
        <w:rFonts w:ascii="宋体" w:hAnsi="宋体" w:eastAsia="宋体" w:cs="宋体"/>
        <w:sz w:val="31"/>
        <w:szCs w:val="31"/>
      </w:rPr>
    </w:pPr>
    <w:r>
      <w:rPr>
        <w:rFonts w:ascii="宋体" w:hAnsi="宋体" w:eastAsia="宋体" w:cs="宋体"/>
        <w:spacing w:val="-3"/>
        <w:sz w:val="31"/>
        <w:szCs w:val="3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428A"/>
    <w:rsid w:val="0C2F03B8"/>
    <w:rsid w:val="2AC47315"/>
    <w:rsid w:val="2E4B6EB6"/>
    <w:rsid w:val="3BEC33C7"/>
    <w:rsid w:val="3C0C4AF3"/>
    <w:rsid w:val="60BD1C87"/>
    <w:rsid w:val="689C5940"/>
    <w:rsid w:val="70D2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4417</Words>
  <Characters>4447</Characters>
  <Lines>0</Lines>
  <Paragraphs>0</Paragraphs>
  <TotalTime>5</TotalTime>
  <ScaleCrop>false</ScaleCrop>
  <LinksUpToDate>false</LinksUpToDate>
  <CharactersWithSpaces>4539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王统娟</cp:lastModifiedBy>
  <dcterms:modified xsi:type="dcterms:W3CDTF">2024-01-03T10:30:25Z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68104441E50246668575A4B549DF157A</vt:lpwstr>
  </property>
</Properties>
</file>