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8F43D3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第九届黄炎培职业教育奖</w:t>
      </w:r>
    </w:p>
    <w:p w14:paraId="6213AD6E">
      <w:pPr>
        <w:jc w:val="center"/>
        <w:rPr>
          <w:rFonts w:hint="default" w:ascii="黑体" w:hAnsi="黑体" w:eastAsia="黑体" w:cs="黑体"/>
          <w:b/>
          <w:bCs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C00000"/>
          <w:sz w:val="40"/>
          <w:szCs w:val="48"/>
          <w:lang w:val="en-US" w:eastAsia="zh-CN"/>
        </w:rPr>
        <w:t>杰出教师奖（非遗代表性传承人）</w:t>
      </w: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佐证材料</w:t>
      </w:r>
    </w:p>
    <w:p w14:paraId="770A5F3C">
      <w:pPr>
        <w:jc w:val="center"/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44"/>
          <w:lang w:val="en-US" w:eastAsia="zh-CN"/>
        </w:rPr>
        <w:t>1.非遗文化融合与活动开展</w:t>
      </w:r>
    </w:p>
    <w:p w14:paraId="16F8A29B">
      <w:pPr>
        <w:rPr>
          <w:rFonts w:hint="eastAsia"/>
          <w:lang w:val="en-US" w:eastAsia="zh-CN"/>
        </w:rPr>
      </w:pPr>
    </w:p>
    <w:p w14:paraId="2A91AD7B">
      <w:pPr>
        <w:pStyle w:val="6"/>
        <w:tabs>
          <w:tab w:val="left" w:pos="312"/>
          <w:tab w:val="left" w:pos="392"/>
        </w:tabs>
        <w:autoSpaceDE/>
        <w:autoSpaceDN/>
        <w:adjustRightInd w:val="0"/>
        <w:snapToGrid w:val="0"/>
        <w:jc w:val="both"/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【佐证材料要求】</w:t>
      </w:r>
    </w:p>
    <w:p w14:paraId="5FBE3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1.提供融合思政元素的具体教学案例（教案、课堂实录等），由评审专家依据案例对非遗与思政融合的深度、教学效果的显著性进行评估；</w:t>
      </w:r>
    </w:p>
    <w:p w14:paraId="0726E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2.获得国家级“课程思政示范课程”称号；</w:t>
      </w:r>
    </w:p>
    <w:p w14:paraId="41AA9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3.从近三年组织或参与的活动中挑选3场具有代表性的活动作为辅证材料。</w:t>
      </w:r>
    </w:p>
    <w:p w14:paraId="0DB13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3A5D41E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简述（300字以内）</w:t>
      </w:r>
    </w:p>
    <w:p w14:paraId="36A3D1AE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02E28BA6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47FFE36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15282EDF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7625AE7C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42585A"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 w14:paraId="22A57972"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36"/>
          <w:lang w:val="en-US" w:eastAsia="zh-CN"/>
        </w:rPr>
        <w:t>佐证材料（按佐证材料要求依次提供）</w:t>
      </w:r>
    </w:p>
    <w:p w14:paraId="6F46C801">
      <w:pPr>
        <w:numPr>
          <w:ilvl w:val="0"/>
          <w:numId w:val="0"/>
        </w:numPr>
        <w:rPr>
          <w:rFonts w:hint="default"/>
          <w:sz w:val="28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0B0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EFDBF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EFDBF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2669E"/>
    <w:multiLevelType w:val="singleLevel"/>
    <w:tmpl w:val="BB12669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13F80"/>
    <w:rsid w:val="0878647D"/>
    <w:rsid w:val="0D20793B"/>
    <w:rsid w:val="13225964"/>
    <w:rsid w:val="138E378F"/>
    <w:rsid w:val="16E83311"/>
    <w:rsid w:val="227F1494"/>
    <w:rsid w:val="247343DA"/>
    <w:rsid w:val="2583394C"/>
    <w:rsid w:val="2BE46810"/>
    <w:rsid w:val="2E1341D4"/>
    <w:rsid w:val="34846997"/>
    <w:rsid w:val="37D20E57"/>
    <w:rsid w:val="3B592893"/>
    <w:rsid w:val="3B783AC3"/>
    <w:rsid w:val="3C7C75E3"/>
    <w:rsid w:val="4B3814C1"/>
    <w:rsid w:val="4B5D6832"/>
    <w:rsid w:val="4DCA632C"/>
    <w:rsid w:val="54EA4DF8"/>
    <w:rsid w:val="58B2125E"/>
    <w:rsid w:val="59030A18"/>
    <w:rsid w:val="5B532FBD"/>
    <w:rsid w:val="5EC44A1F"/>
    <w:rsid w:val="5F1F0DB8"/>
    <w:rsid w:val="60350178"/>
    <w:rsid w:val="6320666B"/>
    <w:rsid w:val="68957B93"/>
    <w:rsid w:val="6C3118E9"/>
    <w:rsid w:val="6EA70AF3"/>
    <w:rsid w:val="6F2D6397"/>
    <w:rsid w:val="70413F80"/>
    <w:rsid w:val="70FF2DCA"/>
    <w:rsid w:val="72E9377C"/>
    <w:rsid w:val="7372081D"/>
    <w:rsid w:val="76792FDC"/>
    <w:rsid w:val="774D3A7A"/>
    <w:rsid w:val="7AE56F93"/>
    <w:rsid w:val="7DBD7605"/>
    <w:rsid w:val="7FF2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194</Characters>
  <Lines>0</Lines>
  <Paragraphs>0</Paragraphs>
  <TotalTime>2</TotalTime>
  <ScaleCrop>false</ScaleCrop>
  <LinksUpToDate>false</LinksUpToDate>
  <CharactersWithSpaces>194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2025-06-17T07:39:00Z</dcterms:created>
  <dc:creator>一米鱼</dc:creator>
  <cp:lastModifiedBy>BUDDYCHAN</cp:lastModifiedBy>
  <dcterms:modified xsi:type="dcterms:W3CDTF">2025-06-19T06:44:33Z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BF081CE17D9349858B4B1664B04C5D70_13</vt:lpwstr>
  </property>
  <property fmtid="{D5CDD505-2E9C-101B-9397-08002B2CF9AE}" pid="4" name="KSOTemplateDocerSaveRecord">
    <vt:lpwstr>eyJoZGlkIjoiYzZkNzQ4ZWFiZmQ4NTRhOWRkZTk3YTMwMjlmMmZhYmUiLCJ1c2VySWQiOiI1ODI5MzQyMzAifQ==</vt:lpwstr>
  </property>
</Properties>
</file>