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20"/>
        </w:tabs>
        <w:spacing w:line="300" w:lineRule="auto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附件2</w:t>
      </w:r>
    </w:p>
    <w:p>
      <w:pPr>
        <w:snapToGrid w:val="0"/>
        <w:jc w:val="center"/>
        <w:rPr>
          <w:rFonts w:ascii="方正小标宋简体" w:hAnsi="黑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黑体" w:eastAsia="方正小标宋简体"/>
          <w:sz w:val="30"/>
          <w:szCs w:val="30"/>
        </w:rPr>
        <w:t>第二批江苏高等继续教育“一平台两系统”</w:t>
      </w:r>
    </w:p>
    <w:p>
      <w:pPr>
        <w:snapToGrid w:val="0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在线课程资源（链接课程）</w:t>
      </w:r>
    </w:p>
    <w:p>
      <w:pPr>
        <w:spacing w:line="300" w:lineRule="auto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推荐</w:t>
      </w:r>
      <w:r>
        <w:rPr>
          <w:rFonts w:ascii="黑体" w:hAnsi="黑体" w:eastAsia="黑体"/>
          <w:sz w:val="36"/>
          <w:szCs w:val="36"/>
        </w:rPr>
        <w:t>表</w:t>
      </w:r>
    </w:p>
    <w:bookmarkEnd w:id="0"/>
    <w:tbl>
      <w:tblPr>
        <w:tblStyle w:val="3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2"/>
        <w:gridCol w:w="1418"/>
        <w:gridCol w:w="1275"/>
        <w:gridCol w:w="1560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在线课程名称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课程代码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适用专业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专业代码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在线课程链接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spacing w:line="300" w:lineRule="auto"/>
              <w:rPr>
                <w:rFonts w:ascii="仿宋" w:hAnsi="仿宋" w:eastAsia="仿宋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在线课程负责人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姓 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院系部门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职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务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 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手 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机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微信号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课程简介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（2</w:t>
            </w:r>
            <w:r>
              <w:rPr>
                <w:rFonts w:ascii="宋体" w:hAnsi="宋体" w:eastAsia="宋体" w:cs="Times New Roman"/>
                <w:b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字）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课程建设情况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（</w:t>
            </w:r>
            <w:r>
              <w:rPr>
                <w:rFonts w:ascii="宋体" w:hAnsi="宋体" w:eastAsia="宋体" w:cs="Times New Roman"/>
                <w:b/>
                <w:kern w:val="0"/>
                <w:szCs w:val="21"/>
              </w:rPr>
              <w:t>300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字内）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（课程已获荣誉、是否已是国家或省精品在线课程等）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课程信息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（供专家审核的课程链接、账号、密码等信息）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教师团队情况</w:t>
            </w:r>
          </w:p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eastAsia="宋体" w:cs="Times New Roman"/>
                <w:b/>
                <w:kern w:val="0"/>
                <w:sz w:val="20"/>
                <w:szCs w:val="21"/>
              </w:rPr>
              <w:t>300</w:t>
            </w:r>
            <w:r>
              <w:rPr>
                <w:rFonts w:hint="eastAsia" w:ascii="宋体" w:hAnsi="宋体" w:eastAsia="宋体" w:cs="Times New Roman"/>
                <w:b/>
                <w:kern w:val="0"/>
                <w:sz w:val="20"/>
                <w:szCs w:val="21"/>
              </w:rPr>
              <w:t>字内）</w:t>
            </w:r>
          </w:p>
        </w:tc>
        <w:tc>
          <w:tcPr>
            <w:tcW w:w="7796" w:type="dxa"/>
            <w:gridSpan w:val="6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（授课教师主持人及团队情况）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在线课程资源建设承诺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保证内容不存在政治性、思想性、科学性和规范性问题，无涉密及其他不适宜公开传播的内容，不存在侵犯知识产权、肖像权以及其他违反国家法律法规的问题。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.同意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授权本在线课程资源发布在“江苏高等继续教育智慧教育平台”并免费向其他高校开放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。</w:t>
            </w:r>
          </w:p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3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承诺对入选后的在线课程资源全年开放，并持续更新和维护。如果下线或关闭需要提前2个月通知。</w:t>
            </w:r>
          </w:p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课程负责人签名：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日期：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学校审核意见</w:t>
            </w:r>
          </w:p>
        </w:tc>
        <w:tc>
          <w:tcPr>
            <w:tcW w:w="7796" w:type="dxa"/>
            <w:gridSpan w:val="6"/>
            <w:vAlign w:val="center"/>
          </w:tcPr>
          <w:p>
            <w:pPr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学校对课程有关信息及课程负责人填报的内容进行了核实，该课程团队负责人及成员遵纪守法，不存在师德师风、学术不端等问题，近五年内未出现过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较大以上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教学事故，课程符合学校办学定位，满足专业人才培养需求，推荐申报。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该课程如果被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入选“江苏高等继续教育智慧教育平台”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，学校承诺为课程团队提供政策、经费等方面的支持，确保该课程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至少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继续建设五年。学校和课程团队同意课程建设和改革成果在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“江苏高等继续教育智慧教育平台”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上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开放共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享。学校将监督课程教学团队更新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课程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并做好为全省其他高校继续教育开课服务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。</w:t>
            </w:r>
          </w:p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学校负责人签名：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 xml:space="preserve">日期：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</w:rPr>
              <w:t>学校公章：</w:t>
            </w:r>
          </w:p>
        </w:tc>
      </w:tr>
    </w:tbl>
    <w:p>
      <w:pPr>
        <w:tabs>
          <w:tab w:val="left" w:pos="4320"/>
        </w:tabs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注：此表为链接课程推荐表，每门在线课程资源填写</w:t>
      </w:r>
      <w:r>
        <w:rPr>
          <w:rFonts w:ascii="宋体" w:hAnsi="宋体" w:eastAsia="宋体"/>
          <w:sz w:val="18"/>
          <w:szCs w:val="18"/>
        </w:rPr>
        <w:t>1张《推荐表》。</w:t>
      </w:r>
      <w:r>
        <w:rPr>
          <w:rFonts w:ascii="宋体" w:hAnsi="宋体" w:eastAsia="宋体"/>
          <w:sz w:val="18"/>
          <w:szCs w:val="1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ZDc4ZTNlNTJmNjFiY2QwMzM4NzZkNWU5MDMzZjMifQ=="/>
  </w:docVars>
  <w:rsids>
    <w:rsidRoot w:val="2A5D0135"/>
    <w:rsid w:val="2A5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2024-02-19T03:35:00Z</dcterms:created>
  <dc:creator>完剑侠</dc:creator>
  <cp:lastModifiedBy>完剑侠</cp:lastModifiedBy>
  <dcterms:modified xsi:type="dcterms:W3CDTF">2024-02-19T03:36:55Z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C3E4D27AB8444DA98A925B511B9FFA99_11</vt:lpwstr>
  </property>
</Properties>
</file>