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224" w:tblpY="123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3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t>编号</w:t>
            </w:r>
          </w:p>
        </w:tc>
        <w:tc>
          <w:tcPr>
            <w:tcW w:w="13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jc w:val="both"/>
            </w:pPr>
            <w:r>
              <w:t xml:space="preserve">      </w:t>
            </w:r>
          </w:p>
        </w:tc>
      </w:tr>
    </w:tbl>
    <w:p>
      <w:pPr>
        <w:rPr>
          <w:rFonts w:hint="eastAsia" w:eastAsia="黑体"/>
          <w:sz w:val="32"/>
          <w:szCs w:val="32"/>
          <w:lang w:eastAsia="zh-CN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/>
    <w:p>
      <w:pPr>
        <w:pStyle w:val="2"/>
        <w:spacing w:line="240" w:lineRule="auto"/>
        <w:jc w:val="center"/>
        <w:rPr>
          <w:rFonts w:hAnsi="华文中宋" w:eastAsia="华文中宋"/>
          <w:w w:val="90"/>
          <w:sz w:val="52"/>
          <w:szCs w:val="52"/>
        </w:rPr>
      </w:pPr>
    </w:p>
    <w:p>
      <w:pPr>
        <w:pStyle w:val="2"/>
        <w:spacing w:line="240" w:lineRule="auto"/>
        <w:jc w:val="center"/>
        <w:rPr>
          <w:rFonts w:hAnsi="华文中宋" w:eastAsia="华文中宋"/>
          <w:w w:val="90"/>
          <w:sz w:val="52"/>
          <w:szCs w:val="52"/>
        </w:rPr>
      </w:pPr>
      <w:r>
        <w:rPr>
          <w:rFonts w:hAnsi="华文中宋" w:eastAsia="华文中宋"/>
          <w:w w:val="90"/>
          <w:sz w:val="52"/>
          <w:szCs w:val="52"/>
        </w:rPr>
        <w:t>江苏</w:t>
      </w:r>
      <w:r>
        <w:rPr>
          <w:rFonts w:hint="eastAsia" w:hAnsi="华文中宋" w:eastAsia="华文中宋"/>
          <w:w w:val="90"/>
          <w:sz w:val="52"/>
          <w:szCs w:val="52"/>
        </w:rPr>
        <w:t>海事职业技术学院新形态</w:t>
      </w:r>
      <w:r>
        <w:rPr>
          <w:rFonts w:hAnsi="华文中宋" w:eastAsia="华文中宋"/>
          <w:w w:val="90"/>
          <w:sz w:val="52"/>
          <w:szCs w:val="52"/>
        </w:rPr>
        <w:t>教材</w:t>
      </w:r>
      <w:r>
        <w:rPr>
          <w:rFonts w:hint="eastAsia" w:hAnsi="华文中宋" w:eastAsia="华文中宋"/>
          <w:w w:val="90"/>
          <w:sz w:val="52"/>
          <w:szCs w:val="52"/>
        </w:rPr>
        <w:t>建设</w:t>
      </w:r>
    </w:p>
    <w:p>
      <w:pPr>
        <w:pStyle w:val="2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>
        <w:rPr>
          <w:rFonts w:hAnsi="华文中宋" w:eastAsia="华文中宋"/>
          <w:spacing w:val="100"/>
          <w:sz w:val="48"/>
          <w:szCs w:val="48"/>
        </w:rPr>
        <w:t>申报表</w:t>
      </w:r>
    </w:p>
    <w:p>
      <w:pPr>
        <w:spacing w:line="360" w:lineRule="auto"/>
        <w:ind w:left="840" w:leftChars="400"/>
        <w:rPr>
          <w:rFonts w:eastAsia="黑体"/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>
              <w:rPr>
                <w:rFonts w:eastAsia="黑体"/>
                <w:spacing w:val="80"/>
                <w:sz w:val="32"/>
                <w:szCs w:val="32"/>
              </w:rPr>
              <w:t>申报</w:t>
            </w:r>
            <w:r>
              <w:rPr>
                <w:rFonts w:hint="eastAsia" w:eastAsia="黑体"/>
                <w:spacing w:val="80"/>
                <w:sz w:val="32"/>
                <w:szCs w:val="32"/>
              </w:rPr>
              <w:t>部门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>
              <w:rPr>
                <w:rFonts w:hint="eastAsia" w:eastAsia="黑体"/>
                <w:spacing w:val="80"/>
                <w:sz w:val="32"/>
                <w:szCs w:val="32"/>
              </w:rPr>
              <w:t>申报类别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eastAsia="黑体"/>
                <w:sz w:val="32"/>
                <w:szCs w:val="32"/>
                <w:u w:val="single"/>
              </w:rPr>
              <w:t xml:space="preserve">□新编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eastAsia="黑体"/>
                <w:sz w:val="32"/>
                <w:szCs w:val="32"/>
                <w:u w:val="single"/>
              </w:rPr>
              <w:t>□修订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教 材 名 称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主 编 姓 名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所属专业代码与名称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出  版  社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pacing w:val="80"/>
                <w:sz w:val="32"/>
                <w:szCs w:val="32"/>
              </w:rPr>
              <w:t>部门排序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申 报 日 期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</w:p>
        </w:tc>
      </w:tr>
    </w:tbl>
    <w:p>
      <w:pPr>
        <w:spacing w:line="360" w:lineRule="auto"/>
        <w:jc w:val="center"/>
        <w:rPr>
          <w:rFonts w:eastAsia="黑体"/>
          <w:sz w:val="24"/>
        </w:rPr>
      </w:pPr>
    </w:p>
    <w:p>
      <w:pPr>
        <w:spacing w:line="360" w:lineRule="auto"/>
        <w:jc w:val="center"/>
        <w:rPr>
          <w:rFonts w:eastAsia="黑体"/>
          <w:sz w:val="24"/>
        </w:rPr>
      </w:pPr>
    </w:p>
    <w:p>
      <w:pPr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江苏</w:t>
      </w:r>
      <w:r>
        <w:rPr>
          <w:rFonts w:hint="eastAsia" w:eastAsia="仿宋_GB2312"/>
          <w:sz w:val="32"/>
        </w:rPr>
        <w:t>海事职业技术学院教务处</w:t>
      </w:r>
      <w:r>
        <w:rPr>
          <w:rFonts w:eastAsia="仿宋_GB2312"/>
          <w:sz w:val="32"/>
        </w:rPr>
        <w:t>制</w:t>
      </w: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填 写 要 求</w:t>
      </w:r>
    </w:p>
    <w:p>
      <w:pPr>
        <w:rPr>
          <w:rFonts w:eastAsia="仿宋_GB2312"/>
        </w:rPr>
      </w:pP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一、申请者签字处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不得用打印字代替。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二、若一本教材对应多门课程，请填学时最多的课程名称及其学时数。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三、面向专业请按学校招生专业填写。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四、每学年受益学生数可填近三年平均数，若新增专业或新开课程，可填本学年受益学生数或下学年受益学生数。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五、本表须经主编所在学院（部）审核，签署明确意见，并加盖公章后方可上报。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六、表中具体内容的佐证材料请装订成册。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</w:t>
      </w:r>
      <w:r>
        <w:rPr>
          <w:rFonts w:eastAsia="仿宋_GB2312"/>
          <w:sz w:val="32"/>
          <w:szCs w:val="32"/>
        </w:rPr>
        <w:t>、教材使用情况证明、获奖证书复印件等请附在申报表后，无须另作附件。</w:t>
      </w:r>
    </w:p>
    <w:p>
      <w:pPr>
        <w:pStyle w:val="5"/>
        <w:spacing w:line="520" w:lineRule="exact"/>
        <w:ind w:leftChars="0" w:right="-94" w:rightChars="-45" w:hanging="420"/>
        <w:jc w:val="center"/>
      </w:pPr>
      <w:r>
        <w:br w:type="page"/>
      </w:r>
    </w:p>
    <w:p>
      <w:pPr>
        <w:pStyle w:val="5"/>
        <w:numPr>
          <w:ilvl w:val="0"/>
          <w:numId w:val="1"/>
        </w:numPr>
        <w:spacing w:line="520" w:lineRule="exact"/>
        <w:ind w:leftChars="0" w:right="-94" w:rightChars="-45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申报教材基本情况</w:t>
      </w:r>
    </w:p>
    <w:tbl>
      <w:tblPr>
        <w:tblStyle w:val="6"/>
        <w:tblpPr w:leftFromText="180" w:rightFromText="180" w:vertAnchor="text" w:horzAnchor="page" w:tblpX="1144" w:tblpY="84"/>
        <w:tblOverlap w:val="never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814"/>
        <w:gridCol w:w="1134"/>
        <w:gridCol w:w="141"/>
        <w:gridCol w:w="1276"/>
        <w:gridCol w:w="1418"/>
        <w:gridCol w:w="1275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教材名称</w:t>
            </w:r>
          </w:p>
        </w:tc>
        <w:tc>
          <w:tcPr>
            <w:tcW w:w="8230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4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  写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人员数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合作单位</w:t>
            </w:r>
          </w:p>
        </w:tc>
        <w:tc>
          <w:tcPr>
            <w:tcW w:w="3865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4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课程名称及首次开设时间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课程性质</w:t>
            </w:r>
          </w:p>
        </w:tc>
        <w:tc>
          <w:tcPr>
            <w:tcW w:w="3865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通识课程 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专业平台课程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专业核心课程 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专业拓展课程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专业建设情况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国家双高专业群专业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省高水平专业群专业</w:t>
            </w:r>
          </w:p>
          <w:p>
            <w:pPr>
              <w:snapToGrid w:val="0"/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校专业群核心专业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课程建设情况</w:t>
            </w:r>
          </w:p>
        </w:tc>
        <w:tc>
          <w:tcPr>
            <w:tcW w:w="3865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bookmarkStart w:id="0" w:name="_Hlk100323655"/>
            <w:r>
              <w:rPr>
                <w:rFonts w:hint="eastAsia" w:ascii="仿宋_GB2312" w:hAnsi="仿宋_GB2312" w:eastAsia="仿宋_GB2312" w:cs="仿宋_GB2312"/>
                <w:szCs w:val="21"/>
              </w:rPr>
              <w:t>国家精品在线开放课程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江苏省在线开放课程在建课程</w:t>
            </w:r>
          </w:p>
          <w:p>
            <w:pPr>
              <w:snapToGrid w:val="0"/>
              <w:spacing w:line="32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校级在线开放课程</w:t>
            </w:r>
          </w:p>
          <w:p>
            <w:pPr>
              <w:snapToGrid w:val="0"/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国家教学资源库核心课程（我校承担）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4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课程学时</w:t>
            </w:r>
          </w:p>
        </w:tc>
        <w:tc>
          <w:tcPr>
            <w:tcW w:w="2948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近三年每年开课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17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每年开课学生数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4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48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4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48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44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48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对应领域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(可多选)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先进制造业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现代服务业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战略性新兴产业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地方、行业特色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(请注明）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教材特色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(可多选)</w:t>
            </w:r>
          </w:p>
        </w:tc>
        <w:tc>
          <w:tcPr>
            <w:tcW w:w="3865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岗课赛证融通教材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新型活页式、工作手册式教材</w:t>
            </w:r>
          </w:p>
          <w:p>
            <w:pPr>
              <w:snapToGrid w:val="0"/>
              <w:spacing w:line="32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国家级职业教育专业教学资源库配套教材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国家精品在线开放课程配套教材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教育部现代学徒制配套教材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艺术类、体育类专业教材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教材字数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（计划）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出版社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（计划）</w:t>
            </w:r>
          </w:p>
        </w:tc>
        <w:tc>
          <w:tcPr>
            <w:tcW w:w="3865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原教材出版情况(修订填)</w:t>
            </w:r>
          </w:p>
        </w:tc>
        <w:tc>
          <w:tcPr>
            <w:tcW w:w="1814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书  号</w:t>
            </w:r>
          </w:p>
        </w:tc>
        <w:tc>
          <w:tcPr>
            <w:tcW w:w="127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现行版次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出版时间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初版时间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  数</w:t>
            </w:r>
          </w:p>
        </w:tc>
        <w:tc>
          <w:tcPr>
            <w:tcW w:w="117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累计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发行量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原教材获奖及纳入规划情况(修订填)</w:t>
            </w:r>
          </w:p>
        </w:tc>
        <w:tc>
          <w:tcPr>
            <w:tcW w:w="8230" w:type="dxa"/>
            <w:gridSpan w:val="7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pStyle w:val="5"/>
        <w:spacing w:line="520" w:lineRule="exact"/>
        <w:ind w:left="500" w:leftChars="0" w:right="-94" w:rightChars="-45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二、编写团队</w:t>
      </w:r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88"/>
        <w:gridCol w:w="1410"/>
        <w:gridCol w:w="1080"/>
        <w:gridCol w:w="1455"/>
        <w:gridCol w:w="88"/>
        <w:gridCol w:w="1412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</w:t>
            </w:r>
            <w:r>
              <w:rPr>
                <w:rFonts w:hint="eastAsia" w:eastAsia="仿宋_GB2312"/>
                <w:sz w:val="24"/>
                <w:szCs w:val="24"/>
              </w:rPr>
              <w:t>单位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579" w:leftChars="-51" w:hanging="686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主要教学情况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0" w:lineRule="atLeast"/>
              <w:ind w:left="579" w:leftChars="-51" w:hanging="686" w:hangingChars="245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（授课名称、起止时间、授课对象、授课学时；主持/主要参与教研教改项目的名称、项目来源、起止时间：教学及教研获奖情况）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-255" w:leftChars="-132" w:hanging="22" w:hangingChars="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主要科研情况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0" w:lineRule="atLeast"/>
              <w:ind w:left="579" w:leftChars="-51" w:hanging="686" w:hangingChars="245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（科研项目的名称、项目来源、经费数额、起止时间、完成情况；科研获奖情况）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0" w:lineRule="atLeast"/>
              <w:ind w:left="-255" w:leftChars="-132" w:hanging="22" w:hangingChars="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教材编写经历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0" w:lineRule="atLeast"/>
              <w:ind w:left="579" w:leftChars="-51" w:hanging="686" w:hangingChars="245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（教材名称、出版时间、字数、出版社、获奖情况等）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 作 单 位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pStyle w:val="5"/>
        <w:spacing w:line="520" w:lineRule="exact"/>
        <w:ind w:left="500" w:leftChars="0" w:right="-94" w:rightChars="-45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三、建设计划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851"/>
        <w:gridCol w:w="1134"/>
        <w:gridCol w:w="394"/>
        <w:gridCol w:w="31"/>
        <w:gridCol w:w="1276"/>
        <w:gridCol w:w="1559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7" w:hRule="atLeast"/>
        </w:trPr>
        <w:tc>
          <w:tcPr>
            <w:tcW w:w="8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3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.1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编写/修订的依据、主要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改革思路、特色与创新</w:t>
            </w:r>
          </w:p>
          <w:p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ascii="仿宋" w:hAnsi="仿宋" w:eastAsia="仿宋" w:cs="华文楷体"/>
                <w:sz w:val="28"/>
                <w:szCs w:val="28"/>
              </w:rPr>
              <w:t>（需说明填补的空白、或与已出版的同类代表性教材比较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、1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-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1500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字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2" w:hRule="atLeast"/>
        </w:trPr>
        <w:tc>
          <w:tcPr>
            <w:tcW w:w="8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3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.2教材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编写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基础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（主要说明课程教学改革情况、校企合作情况以及课程现有的资源基础等情况，1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-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1500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字）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2" w:hRule="atLeast"/>
        </w:trPr>
        <w:tc>
          <w:tcPr>
            <w:tcW w:w="8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3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.3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教材大纲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（至少分三级目录）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8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3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.4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教材编写进度安排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（按季度填写，需详细列出各阶段可量化的完成任务，例如本季度完成多少个微视频的录制，完成多少电子图表的制作，完成第X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章、第X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节的编写，完成调研，同时突出</w:t>
            </w:r>
            <w:r>
              <w:rPr>
                <w:rFonts w:hint="eastAsia" w:ascii="仿宋" w:hAnsi="仿宋" w:eastAsia="仿宋" w:cs="华文楷体"/>
                <w:b/>
                <w:bCs/>
                <w:sz w:val="28"/>
                <w:szCs w:val="28"/>
              </w:rPr>
              <w:t>完成初稿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华文楷体"/>
                <w:b/>
                <w:bCs/>
                <w:sz w:val="28"/>
                <w:szCs w:val="28"/>
              </w:rPr>
              <w:t>完成校对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华文楷体"/>
                <w:b/>
                <w:bCs/>
                <w:sz w:val="28"/>
                <w:szCs w:val="28"/>
              </w:rPr>
              <w:t>完成初审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几个关键时间节点）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时间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任务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具体任务量化指标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2</w:t>
            </w:r>
            <w:r>
              <w:rPr>
                <w:rFonts w:ascii="仿宋" w:hAnsi="仿宋" w:eastAsia="仿宋" w:cs="华文楷体"/>
                <w:color w:val="FF0000"/>
                <w:sz w:val="28"/>
                <w:szCs w:val="28"/>
              </w:rPr>
              <w:t>022</w:t>
            </w: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年第二季度</w:t>
            </w: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教材编写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完成1、4、7项目文本编写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张珊、李诗、王武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完成4个微课视频的制作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王武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完成4</w:t>
            </w:r>
            <w:r>
              <w:rPr>
                <w:rFonts w:ascii="仿宋" w:hAnsi="仿宋" w:eastAsia="仿宋" w:cs="华文楷体"/>
                <w:color w:val="FF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个电子文本资源的排版、校对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陈柳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完成调研1次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张珊、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完成试题库建设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李诗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2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022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年第二季度</w:t>
            </w: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2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022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年第三季度</w:t>
            </w: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2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022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年第四季度</w:t>
            </w: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完成初稿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2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023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年第一季度</w:t>
            </w: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2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023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年第二季度</w:t>
            </w: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完成校对、完成初审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2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023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年第三季度</w:t>
            </w: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教材送出版社校审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2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023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年第四季度</w:t>
            </w: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项目结项、出版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3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3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.5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经费预算（按照年度）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类别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金额</w:t>
            </w:r>
          </w:p>
        </w:tc>
        <w:tc>
          <w:tcPr>
            <w:tcW w:w="29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资料费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资源制作费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调研费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复印费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小型设备费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不含电脑设备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校外专家劳务费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不超过总额的2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合计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X</w:t>
            </w:r>
            <w:r>
              <w:rPr>
                <w:rFonts w:ascii="仿宋" w:hAnsi="仿宋" w:eastAsia="仿宋" w:cs="华文楷体"/>
                <w:color w:val="FF0000"/>
                <w:sz w:val="28"/>
                <w:szCs w:val="28"/>
              </w:rPr>
              <w:t>XX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X</w:t>
            </w:r>
            <w:r>
              <w:rPr>
                <w:rFonts w:ascii="仿宋" w:hAnsi="仿宋" w:eastAsia="仿宋" w:cs="华文楷体"/>
                <w:color w:val="FF0000"/>
                <w:sz w:val="28"/>
                <w:szCs w:val="28"/>
              </w:rPr>
              <w:t>XX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总计</w:t>
            </w:r>
            <w:r>
              <w:rPr>
                <w:rFonts w:hint="eastAsia" w:ascii="仿宋" w:hAnsi="仿宋" w:eastAsia="仿宋" w:cs="华文楷体"/>
                <w:color w:val="FF0000"/>
                <w:sz w:val="28"/>
                <w:szCs w:val="28"/>
              </w:rPr>
              <w:t>X</w:t>
            </w:r>
            <w:r>
              <w:rPr>
                <w:rFonts w:ascii="仿宋" w:hAnsi="仿宋" w:eastAsia="仿宋" w:cs="华文楷体"/>
                <w:color w:val="FF0000"/>
                <w:sz w:val="28"/>
                <w:szCs w:val="28"/>
              </w:rPr>
              <w:t>XX</w:t>
            </w:r>
          </w:p>
        </w:tc>
      </w:tr>
    </w:tbl>
    <w:p>
      <w:pPr>
        <w:pStyle w:val="5"/>
        <w:spacing w:line="520" w:lineRule="exact"/>
        <w:ind w:left="500" w:leftChars="0" w:right="-94" w:rightChars="-45"/>
        <w:rPr>
          <w:sz w:val="24"/>
        </w:rPr>
      </w:pPr>
      <w:r>
        <w:br w:type="page"/>
      </w:r>
      <w:r>
        <w:rPr>
          <w:sz w:val="24"/>
        </w:rPr>
        <w:t xml:space="preserve"> </w:t>
      </w:r>
      <w:r>
        <w:rPr>
          <w:rFonts w:hint="eastAsia" w:eastAsia="方正小标宋简体"/>
          <w:sz w:val="32"/>
          <w:szCs w:val="32"/>
        </w:rPr>
        <w:t>四、推荐审核意见</w:t>
      </w:r>
    </w:p>
    <w:tbl>
      <w:tblPr>
        <w:tblStyle w:val="6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7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评审专家推荐意见</w:t>
            </w:r>
          </w:p>
        </w:tc>
        <w:tc>
          <w:tcPr>
            <w:tcW w:w="7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专家组长</w:t>
            </w:r>
            <w:r>
              <w:rPr>
                <w:rFonts w:eastAsia="仿宋_GB2312"/>
                <w:sz w:val="24"/>
              </w:rPr>
              <w:t>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br w:type="page"/>
            </w:r>
            <w:r>
              <w:rPr>
                <w:rFonts w:eastAsia="仿宋_GB2312"/>
                <w:sz w:val="24"/>
              </w:rPr>
              <w:t>院</w:t>
            </w:r>
            <w:r>
              <w:rPr>
                <w:rFonts w:hint="eastAsia" w:eastAsia="仿宋_GB2312"/>
                <w:sz w:val="24"/>
              </w:rPr>
              <w:t>(部)审核推荐</w:t>
            </w: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3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7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主任签字：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0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党委对编写人员审核意见</w:t>
            </w:r>
          </w:p>
        </w:tc>
        <w:tc>
          <w:tcPr>
            <w:tcW w:w="7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学校</w:t>
            </w:r>
            <w:r>
              <w:rPr>
                <w:rFonts w:hint="eastAsia" w:eastAsia="仿宋_GB2312"/>
                <w:sz w:val="24"/>
              </w:rPr>
              <w:t>党委</w:t>
            </w:r>
            <w:r>
              <w:rPr>
                <w:rFonts w:eastAsia="仿宋_GB2312"/>
                <w:sz w:val="24"/>
              </w:rPr>
              <w:t xml:space="preserve">（公章）              </w:t>
            </w:r>
            <w:r>
              <w:rPr>
                <w:rFonts w:hint="eastAsia" w:eastAsia="仿宋_GB2312"/>
                <w:sz w:val="24"/>
              </w:rPr>
              <w:t>党委书记</w:t>
            </w:r>
            <w:r>
              <w:rPr>
                <w:rFonts w:eastAsia="仿宋_GB2312"/>
                <w:sz w:val="24"/>
              </w:rPr>
              <w:t>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</w:tbl>
    <w:p>
      <w:pPr>
        <w:widowControl/>
        <w:spacing w:beforeAutospacing="1" w:afterAutospacing="1"/>
        <w:jc w:val="left"/>
      </w:pPr>
    </w:p>
    <w:p>
      <w:pPr>
        <w:tabs>
          <w:tab w:val="left" w:pos="3018"/>
        </w:tabs>
      </w:pPr>
      <w:r>
        <w:tab/>
      </w:r>
    </w:p>
    <w:p>
      <w:pPr>
        <w:tabs>
          <w:tab w:val="left" w:pos="3018"/>
        </w:tabs>
      </w:pPr>
      <w:r>
        <w:rPr>
          <w:rFonts w:hint="eastAsia" w:eastAsia="方正小标宋简体"/>
          <w:sz w:val="32"/>
          <w:szCs w:val="32"/>
        </w:rPr>
        <w:t>五、附件材料</w:t>
      </w:r>
    </w:p>
    <w:p>
      <w:pPr>
        <w:tabs>
          <w:tab w:val="left" w:pos="3018"/>
        </w:tabs>
        <w:jc w:val="center"/>
      </w:pPr>
    </w:p>
    <w:p>
      <w:pPr>
        <w:tabs>
          <w:tab w:val="left" w:pos="3018"/>
        </w:tabs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材料目录</w:t>
      </w:r>
    </w:p>
    <w:p>
      <w:pPr>
        <w:tabs>
          <w:tab w:val="left" w:pos="3018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1、</w:t>
      </w:r>
    </w:p>
    <w:p>
      <w:pPr>
        <w:tabs>
          <w:tab w:val="left" w:pos="3018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2、</w:t>
      </w:r>
    </w:p>
    <w:p>
      <w:pPr>
        <w:tabs>
          <w:tab w:val="left" w:pos="3018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3、</w:t>
      </w:r>
    </w:p>
    <w:p>
      <w:pPr>
        <w:tabs>
          <w:tab w:val="left" w:pos="3018"/>
        </w:tabs>
        <w:rPr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根据实际情况自编目录，材料至少包括校外参编人员政治审查表、现有资源目录清单。</w:t>
      </w:r>
    </w:p>
    <w:p>
      <w:pPr>
        <w:widowControl/>
        <w:jc w:val="left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br w:type="page"/>
      </w:r>
    </w:p>
    <w:p>
      <w:pPr>
        <w:spacing w:line="600" w:lineRule="exact"/>
        <w:ind w:right="-23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right="-23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教材校外写/审核人员</w:t>
      </w:r>
    </w:p>
    <w:p>
      <w:pPr>
        <w:spacing w:line="600" w:lineRule="exact"/>
        <w:ind w:right="-23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政治审查表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456"/>
        <w:gridCol w:w="1724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</w:tcPr>
          <w:p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  名</w:t>
            </w:r>
          </w:p>
        </w:tc>
        <w:tc>
          <w:tcPr>
            <w:tcW w:w="2456" w:type="dxa"/>
          </w:tcPr>
          <w:p>
            <w:pPr>
              <w:spacing w:line="600" w:lineRule="exact"/>
              <w:ind w:right="34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24" w:type="dxa"/>
          </w:tcPr>
          <w:p>
            <w:pPr>
              <w:spacing w:line="600" w:lineRule="exact"/>
              <w:ind w:right="-53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2587" w:type="dxa"/>
          </w:tcPr>
          <w:p>
            <w:pPr>
              <w:spacing w:line="600" w:lineRule="exact"/>
              <w:ind w:right="609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</w:tcPr>
          <w:p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2456" w:type="dxa"/>
          </w:tcPr>
          <w:p>
            <w:pPr>
              <w:spacing w:line="600" w:lineRule="exact"/>
              <w:ind w:right="-108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24" w:type="dxa"/>
          </w:tcPr>
          <w:p>
            <w:pPr>
              <w:spacing w:line="600" w:lineRule="exact"/>
              <w:ind w:right="30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民族</w:t>
            </w:r>
          </w:p>
        </w:tc>
        <w:tc>
          <w:tcPr>
            <w:tcW w:w="2587" w:type="dxa"/>
          </w:tcPr>
          <w:p>
            <w:pPr>
              <w:spacing w:line="600" w:lineRule="exact"/>
              <w:ind w:right="609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</w:tcPr>
          <w:p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2456" w:type="dxa"/>
          </w:tcPr>
          <w:p>
            <w:pPr>
              <w:spacing w:line="600" w:lineRule="exact"/>
              <w:ind w:right="-108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24" w:type="dxa"/>
          </w:tcPr>
          <w:p>
            <w:pPr>
              <w:spacing w:line="600" w:lineRule="exact"/>
              <w:ind w:right="30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</w:t>
            </w:r>
          </w:p>
        </w:tc>
        <w:tc>
          <w:tcPr>
            <w:tcW w:w="2587" w:type="dxa"/>
          </w:tcPr>
          <w:p>
            <w:pPr>
              <w:spacing w:line="600" w:lineRule="exact"/>
              <w:ind w:right="609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</w:tcPr>
          <w:p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工作单位</w:t>
            </w:r>
          </w:p>
        </w:tc>
        <w:tc>
          <w:tcPr>
            <w:tcW w:w="2456" w:type="dxa"/>
          </w:tcPr>
          <w:p>
            <w:pPr>
              <w:spacing w:line="600" w:lineRule="exact"/>
              <w:ind w:right="-108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24" w:type="dxa"/>
          </w:tcPr>
          <w:p>
            <w:pPr>
              <w:spacing w:line="600" w:lineRule="exact"/>
              <w:ind w:right="30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职称</w:t>
            </w:r>
          </w:p>
        </w:tc>
        <w:tc>
          <w:tcPr>
            <w:tcW w:w="2587" w:type="dxa"/>
          </w:tcPr>
          <w:p>
            <w:pPr>
              <w:spacing w:line="600" w:lineRule="exact"/>
              <w:ind w:right="609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</w:tcPr>
          <w:p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文化程度</w:t>
            </w:r>
          </w:p>
        </w:tc>
        <w:tc>
          <w:tcPr>
            <w:tcW w:w="2456" w:type="dxa"/>
          </w:tcPr>
          <w:p>
            <w:pPr>
              <w:spacing w:line="600" w:lineRule="exact"/>
              <w:ind w:right="-108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24" w:type="dxa"/>
          </w:tcPr>
          <w:p>
            <w:pPr>
              <w:spacing w:line="600" w:lineRule="exact"/>
              <w:ind w:right="30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电话</w:t>
            </w:r>
          </w:p>
        </w:tc>
        <w:tc>
          <w:tcPr>
            <w:tcW w:w="2587" w:type="dxa"/>
          </w:tcPr>
          <w:p>
            <w:pPr>
              <w:spacing w:line="600" w:lineRule="exact"/>
              <w:ind w:right="609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vAlign w:val="center"/>
          </w:tcPr>
          <w:p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</w:t>
            </w:r>
          </w:p>
        </w:tc>
        <w:tc>
          <w:tcPr>
            <w:tcW w:w="6767" w:type="dxa"/>
            <w:gridSpan w:val="3"/>
          </w:tcPr>
          <w:p>
            <w:pPr>
              <w:spacing w:line="600" w:lineRule="exact"/>
              <w:ind w:right="609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主编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副主编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参编人员</w:t>
            </w:r>
          </w:p>
          <w:p>
            <w:pPr>
              <w:spacing w:line="600" w:lineRule="exact"/>
              <w:ind w:right="609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审核专家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8" w:hRule="atLeast"/>
          <w:jc w:val="center"/>
        </w:trPr>
        <w:tc>
          <w:tcPr>
            <w:tcW w:w="1650" w:type="dxa"/>
            <w:vAlign w:val="center"/>
          </w:tcPr>
          <w:p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政治思想表现情况</w:t>
            </w:r>
          </w:p>
        </w:tc>
        <w:tc>
          <w:tcPr>
            <w:tcW w:w="6767" w:type="dxa"/>
            <w:gridSpan w:val="3"/>
          </w:tcPr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包括政治立场、思想品德、社会形象，以及有无违法违纪记录或师德师风问题等。</w:t>
            </w:r>
          </w:p>
          <w:p>
            <w:pPr>
              <w:spacing w:line="600" w:lineRule="exact"/>
              <w:ind w:right="609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600" w:lineRule="exact"/>
              <w:ind w:right="609"/>
              <w:jc w:val="right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600" w:lineRule="exact"/>
              <w:ind w:right="609"/>
              <w:jc w:val="right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600" w:lineRule="exact"/>
              <w:ind w:right="609"/>
              <w:jc w:val="right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600" w:lineRule="exact"/>
              <w:ind w:right="609"/>
              <w:jc w:val="right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</w:t>
            </w:r>
          </w:p>
          <w:p>
            <w:pPr>
              <w:spacing w:line="600" w:lineRule="exact"/>
              <w:ind w:right="609"/>
              <w:jc w:val="right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（单位党组织公章）</w:t>
            </w:r>
          </w:p>
          <w:p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月  日</w:t>
            </w:r>
          </w:p>
        </w:tc>
      </w:tr>
    </w:tbl>
    <w:p>
      <w:pPr>
        <w:tabs>
          <w:tab w:val="left" w:pos="3018"/>
        </w:tabs>
        <w:rPr>
          <w:color w:val="FF0000"/>
          <w:sz w:val="30"/>
          <w:szCs w:val="30"/>
        </w:rPr>
      </w:pPr>
    </w:p>
    <w:p>
      <w:pPr>
        <w:tabs>
          <w:tab w:val="left" w:pos="3018"/>
        </w:tabs>
        <w:rPr>
          <w:color w:val="FF0000"/>
          <w:sz w:val="30"/>
          <w:szCs w:val="30"/>
        </w:rPr>
      </w:pPr>
    </w:p>
    <w:p>
      <w:pPr>
        <w:tabs>
          <w:tab w:val="left" w:pos="3018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现有资源目录清单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977"/>
        <w:gridCol w:w="2683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序号</w:t>
            </w: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资源名称</w:t>
            </w:r>
          </w:p>
        </w:tc>
        <w:tc>
          <w:tcPr>
            <w:tcW w:w="2683" w:type="dxa"/>
            <w:tcMar>
              <w:left w:w="28" w:type="dxa"/>
              <w:right w:w="28" w:type="dxa"/>
            </w:tcMar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资源类别</w:t>
            </w:r>
          </w:p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（视频、动画、电子图表、）</w:t>
            </w: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资源来源（自制、购买、网络）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683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018"/>
              </w:tabs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</w:tbl>
    <w:p>
      <w:pPr>
        <w:tabs>
          <w:tab w:val="left" w:pos="3018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B1BFB"/>
    <w:multiLevelType w:val="multilevel"/>
    <w:tmpl w:val="0E3B1BFB"/>
    <w:lvl w:ilvl="0" w:tentative="0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4YzVlOTVmM2Q0MjYzYjk1YzAxNzVlNWI5YjE4YzIifQ=="/>
  </w:docVars>
  <w:rsids>
    <w:rsidRoot w:val="00F34516"/>
    <w:rsid w:val="000046F2"/>
    <w:rsid w:val="00062FBE"/>
    <w:rsid w:val="0006468E"/>
    <w:rsid w:val="000D5901"/>
    <w:rsid w:val="0010484C"/>
    <w:rsid w:val="001263A8"/>
    <w:rsid w:val="00160581"/>
    <w:rsid w:val="00283AFB"/>
    <w:rsid w:val="002F6388"/>
    <w:rsid w:val="00320F09"/>
    <w:rsid w:val="003B568F"/>
    <w:rsid w:val="003E282D"/>
    <w:rsid w:val="003F5F5A"/>
    <w:rsid w:val="00403577"/>
    <w:rsid w:val="00406904"/>
    <w:rsid w:val="00484381"/>
    <w:rsid w:val="004B387B"/>
    <w:rsid w:val="004B7E42"/>
    <w:rsid w:val="004F5968"/>
    <w:rsid w:val="00564750"/>
    <w:rsid w:val="005D0648"/>
    <w:rsid w:val="00696A6F"/>
    <w:rsid w:val="0071279A"/>
    <w:rsid w:val="00752611"/>
    <w:rsid w:val="0075576A"/>
    <w:rsid w:val="007E40DB"/>
    <w:rsid w:val="008325F0"/>
    <w:rsid w:val="00846566"/>
    <w:rsid w:val="0089778D"/>
    <w:rsid w:val="008B28EA"/>
    <w:rsid w:val="008B5E51"/>
    <w:rsid w:val="008E2F49"/>
    <w:rsid w:val="00901FBA"/>
    <w:rsid w:val="00942F4A"/>
    <w:rsid w:val="00983DB5"/>
    <w:rsid w:val="009C015E"/>
    <w:rsid w:val="00A9293F"/>
    <w:rsid w:val="00AA654B"/>
    <w:rsid w:val="00B07D8C"/>
    <w:rsid w:val="00B37373"/>
    <w:rsid w:val="00B410F9"/>
    <w:rsid w:val="00BA54E0"/>
    <w:rsid w:val="00BC2468"/>
    <w:rsid w:val="00BE017E"/>
    <w:rsid w:val="00C23F12"/>
    <w:rsid w:val="00C82A3E"/>
    <w:rsid w:val="00C926A6"/>
    <w:rsid w:val="00CB4736"/>
    <w:rsid w:val="00D84233"/>
    <w:rsid w:val="00E430B8"/>
    <w:rsid w:val="00F1629D"/>
    <w:rsid w:val="00F34516"/>
    <w:rsid w:val="00F67BC6"/>
    <w:rsid w:val="00F97E72"/>
    <w:rsid w:val="00FA4538"/>
    <w:rsid w:val="44AE027F"/>
    <w:rsid w:val="4C63798A"/>
    <w:rsid w:val="503D63D7"/>
    <w:rsid w:val="5BAA161F"/>
    <w:rsid w:val="67C76441"/>
    <w:rsid w:val="6B8B547B"/>
    <w:rsid w:val="7ACD7E75"/>
    <w:rsid w:val="7B12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1"/>
    <w:qFormat/>
    <w:uiPriority w:val="0"/>
    <w:pPr>
      <w:spacing w:after="120"/>
      <w:ind w:left="200" w:leftChars="200"/>
    </w:pPr>
    <w:rPr>
      <w:sz w:val="16"/>
      <w:szCs w:val="16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正文文本缩进 3 字符"/>
    <w:basedOn w:val="8"/>
    <w:link w:val="5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2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1660</Words>
  <Characters>1721</Characters>
  <Lines>20</Lines>
  <Paragraphs>5</Paragraphs>
  <TotalTime>1</TotalTime>
  <ScaleCrop>false</ScaleCrop>
  <LinksUpToDate>false</LinksUpToDate>
  <CharactersWithSpaces>2276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2022-04-08T06:57:00Z</dcterms:created>
  <dc:creator>huang</dc:creator>
  <cp:lastModifiedBy>完剑侠</cp:lastModifiedBy>
  <dcterms:modified xsi:type="dcterms:W3CDTF">2023-06-16T01:01:35Z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36787D34748F441EBBDAC19CC9FB18CF_12</vt:lpwstr>
  </property>
</Properties>
</file>