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49C37" w14:textId="77777777" w:rsidR="00BA35A3" w:rsidRDefault="004D5E39">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 xml:space="preserve">2025年校级课题选题指南  </w:t>
      </w:r>
    </w:p>
    <w:p w14:paraId="7EC9AB50" w14:textId="77777777" w:rsidR="00BA35A3" w:rsidRDefault="004D5E39">
      <w:pPr>
        <w:jc w:val="center"/>
        <w:rPr>
          <w:rFonts w:ascii="宋体" w:eastAsia="宋体" w:hAnsi="宋体" w:cs="宋体"/>
          <w:sz w:val="24"/>
        </w:rPr>
      </w:pPr>
      <w:r>
        <w:rPr>
          <w:rFonts w:ascii="宋体" w:eastAsia="宋体" w:hAnsi="宋体" w:cs="宋体" w:hint="eastAsia"/>
          <w:sz w:val="24"/>
        </w:rPr>
        <w:t xml:space="preserve">（本指南仅提供研究方向参考，申报人须结合自身研究方向自主拟定题目）  </w:t>
      </w:r>
    </w:p>
    <w:p w14:paraId="19BE2B41" w14:textId="77777777" w:rsidR="00BA35A3" w:rsidRDefault="004D5E39">
      <w:pPr>
        <w:numPr>
          <w:ilvl w:val="0"/>
          <w:numId w:val="1"/>
        </w:numPr>
        <w:spacing w:line="360" w:lineRule="auto"/>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 xml:space="preserve">党建及思想政治类  </w:t>
      </w:r>
    </w:p>
    <w:p w14:paraId="2F8E1496" w14:textId="5FD05AA3"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党的二十届四中全会精神引领中国式现代化的思政育人研究</w:t>
      </w:r>
    </w:p>
    <w:p w14:paraId="78B88C44" w14:textId="5731FE4D"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党的二十届四中全会“人民至上”理念融入高校思政教育研究</w:t>
      </w:r>
    </w:p>
    <w:p w14:paraId="5AE9FB5F" w14:textId="33F5ADB6"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党的二十届四中全会部署下基层党建与社会治理现代化协同推进研究</w:t>
      </w:r>
    </w:p>
    <w:p w14:paraId="5D5D504A" w14:textId="7315DB82"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高质量发展导向下高校思政教育赋能新质生产力培育研究</w:t>
      </w:r>
    </w:p>
    <w:p w14:paraId="5FDE0C7C" w14:textId="77777777"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党的二十届四中全会“全面从严治党”要求下高校作风建设长效机制构建研究</w:t>
      </w:r>
    </w:p>
    <w:p w14:paraId="6491D693" w14:textId="77777777"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数字中国建设背景下思政教育与网络文明建设融合研究</w:t>
      </w:r>
    </w:p>
    <w:p w14:paraId="49E1A3F6" w14:textId="77777777"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党的二十届四中全会“国家安全体系”视域下高校总体国家安全观教育创新研究</w:t>
      </w:r>
    </w:p>
    <w:p w14:paraId="705BF70C" w14:textId="2892F381"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文化强国战略下中华优秀传统文化与思政课融合研究</w:t>
      </w:r>
    </w:p>
    <w:p w14:paraId="132169AB" w14:textId="77777777"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共同富裕目标导向下高职思政实践教育赋能乡村振兴研究</w:t>
      </w:r>
    </w:p>
    <w:p w14:paraId="03DF8497" w14:textId="77777777"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基层党组织政治功能提升与高校思政实践基地共建研究</w:t>
      </w:r>
    </w:p>
    <w:p w14:paraId="30EE4290" w14:textId="3EC73E0E" w:rsidR="00BA35A3" w:rsidRDefault="004D5E39">
      <w:pPr>
        <w:numPr>
          <w:ilvl w:val="0"/>
          <w:numId w:val="2"/>
        </w:numPr>
        <w:spacing w:line="360" w:lineRule="auto"/>
        <w:rPr>
          <w:rFonts w:ascii="宋体" w:eastAsia="宋体" w:hAnsi="宋体" w:cs="宋体"/>
          <w:sz w:val="24"/>
        </w:rPr>
      </w:pPr>
      <w:r>
        <w:rPr>
          <w:rFonts w:ascii="宋体" w:eastAsia="宋体" w:hAnsi="宋体" w:cs="宋体" w:hint="eastAsia"/>
          <w:sz w:val="24"/>
        </w:rPr>
        <w:t>"十五五"乡村振兴战略背景下"三全育人"课程思政元素应用</w:t>
      </w:r>
      <w:r w:rsidR="00AF2B48">
        <w:rPr>
          <w:rFonts w:ascii="宋体" w:eastAsia="宋体" w:hAnsi="宋体" w:cs="宋体" w:hint="eastAsia"/>
          <w:sz w:val="24"/>
        </w:rPr>
        <w:t>研究</w:t>
      </w:r>
    </w:p>
    <w:p w14:paraId="3F7C6082" w14:textId="77777777" w:rsidR="00BA35A3" w:rsidRPr="00CF472D" w:rsidRDefault="004D5E39">
      <w:pPr>
        <w:numPr>
          <w:ilvl w:val="0"/>
          <w:numId w:val="2"/>
        </w:numPr>
        <w:spacing w:line="360" w:lineRule="auto"/>
        <w:rPr>
          <w:rFonts w:ascii="宋体" w:eastAsia="宋体" w:hAnsi="宋体" w:cs="宋体"/>
          <w:sz w:val="24"/>
        </w:rPr>
      </w:pPr>
      <w:r w:rsidRPr="00CF472D">
        <w:rPr>
          <w:rFonts w:ascii="宋体" w:eastAsia="宋体" w:hAnsi="宋体" w:cs="宋体"/>
          <w:sz w:val="24"/>
        </w:rPr>
        <w:t>高校辅导员队伍专业化规范化建设与育人实效性研究</w:t>
      </w:r>
    </w:p>
    <w:p w14:paraId="218F3F09" w14:textId="7CA4673D" w:rsidR="00BA35A3" w:rsidRDefault="004D5E39">
      <w:pPr>
        <w:numPr>
          <w:ilvl w:val="0"/>
          <w:numId w:val="2"/>
        </w:numPr>
        <w:spacing w:line="360" w:lineRule="auto"/>
        <w:rPr>
          <w:rFonts w:ascii="宋体" w:eastAsia="宋体" w:hAnsi="宋体" w:cs="宋体"/>
          <w:sz w:val="24"/>
        </w:rPr>
      </w:pPr>
      <w:r w:rsidRPr="00CF472D">
        <w:rPr>
          <w:rFonts w:ascii="宋体" w:eastAsia="宋体" w:hAnsi="宋体" w:cs="宋体"/>
          <w:sz w:val="24"/>
        </w:rPr>
        <w:t>“大思政课”视域下“思政课程”与“课程思政”协同育人研究</w:t>
      </w:r>
    </w:p>
    <w:p w14:paraId="0F71EDA7" w14:textId="4A198C4A" w:rsidR="00BA35A3" w:rsidRPr="00CF472D" w:rsidRDefault="004D5E39">
      <w:pPr>
        <w:numPr>
          <w:ilvl w:val="0"/>
          <w:numId w:val="2"/>
        </w:numPr>
        <w:spacing w:line="360" w:lineRule="auto"/>
        <w:rPr>
          <w:rFonts w:ascii="宋体" w:eastAsia="宋体" w:hAnsi="宋体" w:cs="宋体"/>
          <w:sz w:val="24"/>
        </w:rPr>
      </w:pPr>
      <w:r w:rsidRPr="00CF472D">
        <w:rPr>
          <w:rFonts w:ascii="宋体" w:eastAsia="宋体" w:hAnsi="宋体" w:cs="宋体"/>
          <w:sz w:val="24"/>
        </w:rPr>
        <w:t>数智化技术赋能高校思政教育与网络舆情引导研究</w:t>
      </w:r>
    </w:p>
    <w:p w14:paraId="20B6C7AF" w14:textId="02D7F289" w:rsidR="00BA35A3" w:rsidRPr="00CF472D" w:rsidRDefault="004E64D1">
      <w:pPr>
        <w:numPr>
          <w:ilvl w:val="0"/>
          <w:numId w:val="2"/>
        </w:numPr>
        <w:spacing w:line="360" w:lineRule="auto"/>
        <w:rPr>
          <w:rFonts w:ascii="宋体" w:eastAsia="宋体" w:hAnsi="宋体" w:cs="宋体"/>
          <w:sz w:val="24"/>
        </w:rPr>
      </w:pPr>
      <w:r w:rsidRPr="00CF472D">
        <w:rPr>
          <w:rFonts w:ascii="宋体" w:eastAsia="宋体" w:hAnsi="宋体" w:cs="宋体" w:hint="eastAsia"/>
          <w:sz w:val="24"/>
        </w:rPr>
        <w:t>大</w:t>
      </w:r>
      <w:r w:rsidR="00AF2B48" w:rsidRPr="00CF472D">
        <w:rPr>
          <w:rFonts w:ascii="宋体" w:eastAsia="宋体" w:hAnsi="宋体" w:cs="宋体"/>
          <w:sz w:val="24"/>
        </w:rPr>
        <w:t>学生思想政治教育对策研究</w:t>
      </w:r>
    </w:p>
    <w:p w14:paraId="1F1737E7" w14:textId="569A14E8" w:rsidR="00BA35A3" w:rsidRPr="00CF472D" w:rsidRDefault="00293B72" w:rsidP="00CF472D">
      <w:pPr>
        <w:numPr>
          <w:ilvl w:val="0"/>
          <w:numId w:val="2"/>
        </w:numPr>
        <w:spacing w:line="360" w:lineRule="auto"/>
        <w:rPr>
          <w:rFonts w:ascii="宋体" w:eastAsia="宋体" w:hAnsi="宋体" w:cs="宋体"/>
          <w:sz w:val="24"/>
        </w:rPr>
      </w:pPr>
      <w:r w:rsidRPr="00CF472D">
        <w:rPr>
          <w:rFonts w:ascii="宋体" w:eastAsia="宋体" w:hAnsi="宋体" w:cs="宋体" w:hint="eastAsia"/>
          <w:sz w:val="24"/>
        </w:rPr>
        <w:t>新时代高校教师师德师风建设长效机制的理论基础与实践路径</w:t>
      </w:r>
    </w:p>
    <w:p w14:paraId="58C85CA7" w14:textId="77777777" w:rsidR="00BA35A3" w:rsidRDefault="004D5E39">
      <w:pPr>
        <w:spacing w:line="360" w:lineRule="auto"/>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 xml:space="preserve">二、教育教学类  </w:t>
      </w:r>
    </w:p>
    <w:p w14:paraId="1997544D" w14:textId="77777777" w:rsidR="00BA35A3" w:rsidRDefault="004D5E39">
      <w:pPr>
        <w:spacing w:line="360" w:lineRule="auto"/>
        <w:rPr>
          <w:rFonts w:ascii="宋体" w:eastAsia="宋体" w:hAnsi="宋体" w:cs="宋体"/>
          <w:sz w:val="24"/>
        </w:rPr>
      </w:pPr>
      <w:r>
        <w:rPr>
          <w:rFonts w:ascii="宋体" w:eastAsia="宋体" w:hAnsi="宋体" w:cs="宋体" w:hint="eastAsia"/>
          <w:sz w:val="24"/>
        </w:rPr>
        <w:t xml:space="preserve">1. 数字化赋能教育管理与教学实践研究  </w:t>
      </w:r>
    </w:p>
    <w:p w14:paraId="5D89DB72" w14:textId="77777777" w:rsidR="00BA35A3" w:rsidRDefault="004D5E39">
      <w:pPr>
        <w:spacing w:line="360" w:lineRule="auto"/>
        <w:rPr>
          <w:rFonts w:ascii="宋体" w:eastAsia="宋体" w:hAnsi="宋体" w:cs="宋体"/>
          <w:sz w:val="24"/>
        </w:rPr>
      </w:pPr>
      <w:r>
        <w:rPr>
          <w:rFonts w:ascii="宋体" w:eastAsia="宋体" w:hAnsi="宋体" w:cs="宋体" w:hint="eastAsia"/>
          <w:sz w:val="24"/>
        </w:rPr>
        <w:t xml:space="preserve">2. 专创融合背景下的育人机制与教学体系改革研究  </w:t>
      </w:r>
    </w:p>
    <w:p w14:paraId="0CB49D94" w14:textId="77777777" w:rsidR="00BA35A3" w:rsidRDefault="004D5E39">
      <w:pPr>
        <w:spacing w:line="360" w:lineRule="auto"/>
        <w:rPr>
          <w:rFonts w:ascii="宋体" w:eastAsia="宋体" w:hAnsi="宋体" w:cs="宋体"/>
          <w:sz w:val="24"/>
        </w:rPr>
      </w:pPr>
      <w:r>
        <w:rPr>
          <w:rFonts w:ascii="宋体" w:eastAsia="宋体" w:hAnsi="宋体" w:cs="宋体" w:hint="eastAsia"/>
          <w:sz w:val="24"/>
        </w:rPr>
        <w:t xml:space="preserve">3. 音乐美育课程的改革与教学策略优化研究  </w:t>
      </w:r>
    </w:p>
    <w:p w14:paraId="080DDF3B" w14:textId="77777777" w:rsidR="00BA35A3" w:rsidRDefault="004D5E39">
      <w:pPr>
        <w:spacing w:line="360" w:lineRule="auto"/>
        <w:rPr>
          <w:rFonts w:ascii="宋体" w:eastAsia="宋体" w:hAnsi="宋体" w:cs="宋体"/>
          <w:sz w:val="24"/>
        </w:rPr>
      </w:pPr>
      <w:r>
        <w:rPr>
          <w:rFonts w:ascii="宋体" w:eastAsia="宋体" w:hAnsi="宋体" w:cs="宋体" w:hint="eastAsia"/>
          <w:sz w:val="24"/>
        </w:rPr>
        <w:t xml:space="preserve">4. 产教融合的高职专业育人模式创新研究  </w:t>
      </w:r>
    </w:p>
    <w:p w14:paraId="17399136" w14:textId="77777777" w:rsidR="00BA35A3" w:rsidRPr="00CF472D" w:rsidRDefault="004D5E39">
      <w:pPr>
        <w:spacing w:line="360" w:lineRule="auto"/>
        <w:rPr>
          <w:rFonts w:ascii="宋体" w:eastAsia="宋体" w:hAnsi="宋体" w:cs="宋体"/>
          <w:sz w:val="24"/>
        </w:rPr>
      </w:pPr>
      <w:r w:rsidRPr="00CF472D">
        <w:rPr>
          <w:rFonts w:ascii="宋体" w:eastAsia="宋体" w:hAnsi="宋体" w:cs="宋体" w:hint="eastAsia"/>
          <w:sz w:val="24"/>
        </w:rPr>
        <w:t xml:space="preserve">5. 高职院校"一站式"学生社区建设与实践研究  </w:t>
      </w:r>
    </w:p>
    <w:p w14:paraId="16846FA1" w14:textId="77777777" w:rsidR="00BA35A3" w:rsidRDefault="004D5E39">
      <w:pPr>
        <w:spacing w:line="360" w:lineRule="auto"/>
        <w:rPr>
          <w:rFonts w:ascii="宋体" w:eastAsia="宋体" w:hAnsi="宋体" w:cs="宋体"/>
          <w:sz w:val="24"/>
        </w:rPr>
      </w:pPr>
      <w:r w:rsidRPr="00CF472D">
        <w:rPr>
          <w:rFonts w:ascii="宋体" w:eastAsia="宋体" w:hAnsi="宋体" w:cs="宋体" w:hint="eastAsia"/>
          <w:sz w:val="24"/>
        </w:rPr>
        <w:t xml:space="preserve">6. 高校学生管理与应急处置体系构建研究 </w:t>
      </w:r>
      <w:r>
        <w:rPr>
          <w:rFonts w:ascii="宋体" w:eastAsia="宋体" w:hAnsi="宋体" w:cs="宋体" w:hint="eastAsia"/>
          <w:sz w:val="24"/>
        </w:rPr>
        <w:t xml:space="preserve"> </w:t>
      </w:r>
    </w:p>
    <w:p w14:paraId="71BB3100" w14:textId="732A96A2" w:rsidR="00BA35A3" w:rsidRPr="00CF472D" w:rsidRDefault="004D5E39">
      <w:pPr>
        <w:spacing w:line="360" w:lineRule="auto"/>
        <w:rPr>
          <w:rFonts w:ascii="宋体" w:eastAsia="宋体" w:hAnsi="宋体" w:cs="宋体"/>
          <w:sz w:val="24"/>
        </w:rPr>
      </w:pPr>
      <w:r w:rsidRPr="00CF472D">
        <w:rPr>
          <w:rFonts w:ascii="宋体" w:eastAsia="宋体" w:hAnsi="宋体" w:cs="宋体" w:hint="eastAsia"/>
          <w:sz w:val="24"/>
        </w:rPr>
        <w:t xml:space="preserve">7. 高职学生就业与生涯教育的融合研究  </w:t>
      </w:r>
    </w:p>
    <w:p w14:paraId="3553D213" w14:textId="77777777" w:rsidR="00BA35A3" w:rsidRDefault="004D5E39">
      <w:pPr>
        <w:spacing w:line="360" w:lineRule="auto"/>
        <w:rPr>
          <w:rFonts w:ascii="宋体" w:eastAsia="宋体" w:hAnsi="宋体" w:cs="宋体"/>
          <w:sz w:val="24"/>
        </w:rPr>
      </w:pPr>
      <w:r>
        <w:rPr>
          <w:rFonts w:ascii="宋体" w:eastAsia="宋体" w:hAnsi="宋体" w:cs="宋体" w:hint="eastAsia"/>
          <w:sz w:val="24"/>
        </w:rPr>
        <w:lastRenderedPageBreak/>
        <w:t xml:space="preserve">8. 新质生产力背景下高职专业建设升级研究  </w:t>
      </w:r>
    </w:p>
    <w:p w14:paraId="6BAEED27" w14:textId="77777777" w:rsidR="00BA35A3" w:rsidRDefault="004D5E39">
      <w:pPr>
        <w:spacing w:line="360" w:lineRule="auto"/>
        <w:rPr>
          <w:rFonts w:ascii="宋体" w:eastAsia="宋体" w:hAnsi="宋体" w:cs="宋体"/>
          <w:sz w:val="24"/>
        </w:rPr>
      </w:pPr>
      <w:r>
        <w:rPr>
          <w:rFonts w:ascii="宋体" w:eastAsia="宋体" w:hAnsi="宋体" w:cs="宋体" w:hint="eastAsia"/>
          <w:sz w:val="24"/>
        </w:rPr>
        <w:t xml:space="preserve">9. AI赋能课堂教学与课程资源建设研究  </w:t>
      </w:r>
    </w:p>
    <w:p w14:paraId="30CCF199" w14:textId="77777777" w:rsidR="00BA35A3" w:rsidRDefault="004D5E39" w:rsidP="00CF472D">
      <w:pPr>
        <w:spacing w:line="360" w:lineRule="auto"/>
        <w:rPr>
          <w:rFonts w:ascii="宋体" w:eastAsia="宋体" w:hAnsi="宋体" w:cs="宋体"/>
          <w:sz w:val="24"/>
        </w:rPr>
      </w:pPr>
      <w:r>
        <w:rPr>
          <w:rFonts w:ascii="宋体" w:eastAsia="宋体" w:hAnsi="宋体" w:cs="宋体" w:hint="eastAsia"/>
          <w:sz w:val="24"/>
        </w:rPr>
        <w:t xml:space="preserve">10. AI赋能高职实践教学与个性化学习研究  </w:t>
      </w:r>
    </w:p>
    <w:p w14:paraId="415D3AF2" w14:textId="08AC5BD9" w:rsidR="00BA35A3" w:rsidRDefault="004D5E39" w:rsidP="00CF472D">
      <w:pPr>
        <w:spacing w:line="360" w:lineRule="auto"/>
        <w:rPr>
          <w:rFonts w:ascii="宋体" w:eastAsia="宋体" w:hAnsi="宋体" w:cs="宋体"/>
          <w:sz w:val="24"/>
        </w:rPr>
      </w:pPr>
      <w:r>
        <w:rPr>
          <w:rFonts w:ascii="宋体" w:eastAsia="宋体" w:hAnsi="宋体" w:cs="宋体" w:hint="eastAsia"/>
          <w:sz w:val="24"/>
        </w:rPr>
        <w:t xml:space="preserve">11. "岗课赛证"融合的高职学科教学实践研究  </w:t>
      </w:r>
    </w:p>
    <w:p w14:paraId="574C5671" w14:textId="584733DA" w:rsidR="002B5B83" w:rsidRPr="00CF472D" w:rsidRDefault="002B5B83" w:rsidP="00CF472D">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2. </w:t>
      </w:r>
      <w:r w:rsidRPr="00CF472D">
        <w:rPr>
          <w:rFonts w:ascii="宋体" w:eastAsia="宋体" w:hAnsi="宋体" w:cs="宋体" w:hint="eastAsia"/>
          <w:sz w:val="24"/>
        </w:rPr>
        <w:t>“双高计划”建设提质与学校高质量发展耦合机制研究</w:t>
      </w:r>
    </w:p>
    <w:p w14:paraId="473242CA" w14:textId="4F5B2537" w:rsidR="002B5B83" w:rsidRPr="00CF472D" w:rsidRDefault="002B5B83" w:rsidP="00CF472D">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3. </w:t>
      </w:r>
      <w:r w:rsidRPr="00CF472D">
        <w:rPr>
          <w:rFonts w:ascii="宋体" w:eastAsia="宋体" w:hAnsi="宋体" w:cs="宋体" w:hint="eastAsia"/>
          <w:sz w:val="24"/>
        </w:rPr>
        <w:t>双高建设引领下海事特色专业群对接江苏航运强省战略的十五五布局优化与实践研究</w:t>
      </w:r>
    </w:p>
    <w:p w14:paraId="7F64C70D" w14:textId="73DE6AD0" w:rsidR="002B5B83" w:rsidRPr="00CF472D" w:rsidRDefault="002B5B83" w:rsidP="00CF472D">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4</w:t>
      </w:r>
      <w:r w:rsidRPr="00CF472D">
        <w:rPr>
          <w:rFonts w:ascii="宋体" w:eastAsia="宋体" w:hAnsi="宋体" w:cs="宋体" w:hint="eastAsia"/>
          <w:sz w:val="24"/>
        </w:rPr>
        <w:t>．</w:t>
      </w:r>
      <w:r w:rsidRPr="00CF472D">
        <w:rPr>
          <w:rFonts w:ascii="宋体" w:eastAsia="宋体" w:hAnsi="宋体" w:cs="宋体"/>
          <w:sz w:val="24"/>
        </w:rPr>
        <w:t xml:space="preserve"> </w:t>
      </w:r>
      <w:r w:rsidRPr="00CF472D">
        <w:rPr>
          <w:rFonts w:ascii="宋体" w:eastAsia="宋体" w:hAnsi="宋体" w:cs="宋体" w:hint="eastAsia"/>
          <w:sz w:val="24"/>
        </w:rPr>
        <w:t>数字化转型与高职本科创建、学校十五五规划适配研究</w:t>
      </w:r>
    </w:p>
    <w:p w14:paraId="67B979F7" w14:textId="31C0F8C7" w:rsidR="002B5B83" w:rsidRPr="00CF472D" w:rsidRDefault="002B5B83" w:rsidP="00CF472D">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5. </w:t>
      </w:r>
      <w:r w:rsidRPr="00CF472D">
        <w:rPr>
          <w:rFonts w:ascii="宋体" w:eastAsia="宋体" w:hAnsi="宋体" w:cs="宋体" w:hint="eastAsia"/>
          <w:sz w:val="24"/>
        </w:rPr>
        <w:t>“双高计划”建设赋能高职本科创建的十五五高质量发展模式研究</w:t>
      </w:r>
    </w:p>
    <w:p w14:paraId="78B7357D" w14:textId="278BEC81" w:rsidR="004E64D1" w:rsidRPr="00CF472D" w:rsidRDefault="004E64D1" w:rsidP="00CF472D">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6. </w:t>
      </w:r>
      <w:r w:rsidRPr="00CF472D">
        <w:rPr>
          <w:rFonts w:ascii="宋体" w:eastAsia="宋体" w:hAnsi="宋体" w:cs="宋体" w:hint="eastAsia"/>
          <w:sz w:val="24"/>
        </w:rPr>
        <w:t>AI时代教学管理智能体开发与训练策略</w:t>
      </w:r>
    </w:p>
    <w:p w14:paraId="5314C1BC" w14:textId="49C91CA1" w:rsidR="004E64D1" w:rsidRPr="00CF472D" w:rsidRDefault="004E64D1" w:rsidP="00CF472D">
      <w:pPr>
        <w:spacing w:line="360" w:lineRule="auto"/>
        <w:rPr>
          <w:rFonts w:ascii="宋体" w:eastAsia="宋体" w:hAnsi="宋体" w:cs="宋体"/>
          <w:sz w:val="24"/>
        </w:rPr>
      </w:pPr>
      <w:r w:rsidRPr="00CF472D">
        <w:rPr>
          <w:rFonts w:ascii="宋体" w:eastAsia="宋体" w:hAnsi="宋体" w:cs="宋体"/>
          <w:sz w:val="24"/>
        </w:rPr>
        <w:t xml:space="preserve">17. </w:t>
      </w:r>
      <w:r w:rsidRPr="00CF472D">
        <w:rPr>
          <w:rFonts w:ascii="宋体" w:eastAsia="宋体" w:hAnsi="宋体" w:cs="宋体" w:hint="eastAsia"/>
          <w:sz w:val="24"/>
        </w:rPr>
        <w:t>学校实训室安全准入制度建设研究</w:t>
      </w:r>
    </w:p>
    <w:p w14:paraId="435C2B1F" w14:textId="057E5AAF" w:rsidR="004E64D1" w:rsidRPr="00CF472D" w:rsidRDefault="004E64D1" w:rsidP="00CF472D">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8. </w:t>
      </w:r>
      <w:r w:rsidRPr="00CF472D">
        <w:rPr>
          <w:rFonts w:ascii="宋体" w:eastAsia="宋体" w:hAnsi="宋体" w:cs="宋体" w:hint="eastAsia"/>
          <w:sz w:val="24"/>
        </w:rPr>
        <w:t>微专业辅助应用型人才培养的探索与研究</w:t>
      </w:r>
    </w:p>
    <w:p w14:paraId="62821B39" w14:textId="13E04073" w:rsidR="00293B72" w:rsidRPr="00CF472D" w:rsidRDefault="004E64D1" w:rsidP="00CF472D">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9. </w:t>
      </w:r>
      <w:r w:rsidRPr="00CF472D">
        <w:rPr>
          <w:rFonts w:ascii="宋体" w:eastAsia="宋体" w:hAnsi="宋体" w:cs="宋体" w:hint="eastAsia"/>
          <w:sz w:val="24"/>
        </w:rPr>
        <w:t>高职院校数字化教材建设路径研究</w:t>
      </w:r>
    </w:p>
    <w:p w14:paraId="327EEED9" w14:textId="77777777" w:rsidR="00BA35A3" w:rsidRDefault="004D5E39">
      <w:pPr>
        <w:adjustRightInd w:val="0"/>
        <w:snapToGrid w:val="0"/>
        <w:spacing w:beforeLines="100" w:before="312" w:afterLines="50" w:after="156" w:line="600" w:lineRule="exact"/>
        <w:jc w:val="left"/>
        <w:rPr>
          <w:rFonts w:ascii="宋体" w:eastAsia="宋体" w:hAnsi="宋体" w:cs="宋体"/>
          <w:sz w:val="24"/>
        </w:rPr>
      </w:pPr>
      <w:r>
        <w:rPr>
          <w:rFonts w:ascii="黑体" w:eastAsia="黑体" w:hAnsi="黑体" w:cs="黑体" w:hint="eastAsia"/>
          <w:bCs/>
          <w:color w:val="000000"/>
          <w:kern w:val="0"/>
          <w:sz w:val="32"/>
          <w:szCs w:val="32"/>
        </w:rPr>
        <w:t xml:space="preserve">三、哲学社会科学类  </w:t>
      </w:r>
    </w:p>
    <w:p w14:paraId="4A9DBCC5" w14:textId="2B3588EE" w:rsidR="00BA35A3" w:rsidRDefault="004D5E39">
      <w:pPr>
        <w:spacing w:line="360" w:lineRule="auto"/>
        <w:rPr>
          <w:rFonts w:ascii="宋体" w:eastAsia="宋体" w:hAnsi="宋体" w:cs="宋体"/>
          <w:sz w:val="24"/>
        </w:rPr>
      </w:pPr>
      <w:r>
        <w:rPr>
          <w:rFonts w:ascii="宋体" w:eastAsia="宋体" w:hAnsi="宋体" w:cs="宋体" w:hint="eastAsia"/>
          <w:sz w:val="24"/>
        </w:rPr>
        <w:t>1.</w:t>
      </w:r>
      <w:r w:rsidR="00AF2B48">
        <w:rPr>
          <w:rFonts w:ascii="宋体" w:eastAsia="宋体" w:hAnsi="宋体" w:cs="宋体" w:hint="eastAsia"/>
          <w:sz w:val="24"/>
        </w:rPr>
        <w:t xml:space="preserve"> 大学</w:t>
      </w:r>
      <w:r>
        <w:rPr>
          <w:rFonts w:ascii="宋体" w:eastAsia="宋体" w:hAnsi="宋体" w:cs="宋体" w:hint="eastAsia"/>
          <w:sz w:val="24"/>
        </w:rPr>
        <w:t xml:space="preserve">校园非物质文化遗产文化传承创新研究  </w:t>
      </w:r>
    </w:p>
    <w:p w14:paraId="205FA56A" w14:textId="3BEB2A41" w:rsidR="00BA35A3" w:rsidRDefault="004D5E39">
      <w:pPr>
        <w:spacing w:line="360" w:lineRule="auto"/>
        <w:rPr>
          <w:rFonts w:ascii="宋体" w:eastAsia="宋体" w:hAnsi="宋体" w:cs="宋体"/>
          <w:sz w:val="24"/>
        </w:rPr>
      </w:pPr>
      <w:r>
        <w:rPr>
          <w:rFonts w:ascii="宋体" w:eastAsia="宋体" w:hAnsi="宋体" w:cs="宋体" w:hint="eastAsia"/>
          <w:sz w:val="24"/>
        </w:rPr>
        <w:t>2.中国文化产品国际传播研究</w:t>
      </w:r>
    </w:p>
    <w:p w14:paraId="105990CD" w14:textId="0A42B374" w:rsidR="00BA35A3" w:rsidRDefault="004D5E39">
      <w:pPr>
        <w:spacing w:line="360" w:lineRule="auto"/>
        <w:rPr>
          <w:rFonts w:ascii="宋体" w:eastAsia="宋体" w:hAnsi="宋体" w:cs="宋体"/>
          <w:sz w:val="24"/>
        </w:rPr>
      </w:pPr>
      <w:r>
        <w:rPr>
          <w:rFonts w:ascii="宋体" w:eastAsia="宋体" w:hAnsi="宋体" w:cs="宋体" w:hint="eastAsia"/>
          <w:sz w:val="24"/>
        </w:rPr>
        <w:t>3.大学生挫折教育与心理韧性培养研究</w:t>
      </w:r>
    </w:p>
    <w:p w14:paraId="5714D247" w14:textId="47C0D388" w:rsidR="00BA35A3" w:rsidRDefault="004D5E39">
      <w:pPr>
        <w:spacing w:line="360" w:lineRule="auto"/>
        <w:rPr>
          <w:rFonts w:ascii="宋体" w:eastAsia="宋体" w:hAnsi="宋体" w:cs="宋体"/>
          <w:sz w:val="24"/>
        </w:rPr>
      </w:pPr>
      <w:r>
        <w:rPr>
          <w:rFonts w:ascii="宋体" w:eastAsia="宋体" w:hAnsi="宋体" w:cs="宋体" w:hint="eastAsia"/>
          <w:sz w:val="24"/>
        </w:rPr>
        <w:t xml:space="preserve">4.中华优秀传统文化传播创新研究  </w:t>
      </w:r>
    </w:p>
    <w:p w14:paraId="54D3C469" w14:textId="1E9AF821" w:rsidR="00BA35A3" w:rsidRDefault="004D5E39">
      <w:pPr>
        <w:spacing w:line="360" w:lineRule="auto"/>
        <w:rPr>
          <w:rFonts w:ascii="宋体" w:eastAsia="宋体" w:hAnsi="宋体" w:cs="宋体"/>
          <w:sz w:val="24"/>
        </w:rPr>
      </w:pPr>
      <w:r>
        <w:rPr>
          <w:rFonts w:ascii="宋体" w:eastAsia="宋体" w:hAnsi="宋体" w:cs="宋体" w:hint="eastAsia"/>
          <w:sz w:val="24"/>
        </w:rPr>
        <w:t>5.</w:t>
      </w:r>
      <w:r w:rsidR="00AF2B48">
        <w:rPr>
          <w:rFonts w:ascii="宋体" w:eastAsia="宋体" w:hAnsi="宋体" w:cs="宋体" w:hint="eastAsia"/>
          <w:sz w:val="24"/>
        </w:rPr>
        <w:t xml:space="preserve"> </w:t>
      </w:r>
      <w:r>
        <w:rPr>
          <w:rFonts w:ascii="宋体" w:eastAsia="宋体" w:hAnsi="宋体" w:cs="宋体" w:hint="eastAsia"/>
          <w:sz w:val="24"/>
        </w:rPr>
        <w:t xml:space="preserve">江苏省职业教育与现代化产业体系适配性研究  </w:t>
      </w:r>
    </w:p>
    <w:p w14:paraId="5B22C915" w14:textId="4B7FF307" w:rsidR="00BA35A3" w:rsidRDefault="004D5E39">
      <w:pPr>
        <w:spacing w:line="360" w:lineRule="auto"/>
        <w:rPr>
          <w:rFonts w:ascii="宋体" w:eastAsia="宋体" w:hAnsi="宋体" w:cs="宋体"/>
          <w:sz w:val="24"/>
        </w:rPr>
      </w:pPr>
      <w:r>
        <w:rPr>
          <w:rFonts w:ascii="宋体" w:eastAsia="宋体" w:hAnsi="宋体" w:cs="宋体" w:hint="eastAsia"/>
          <w:sz w:val="24"/>
        </w:rPr>
        <w:t xml:space="preserve">6. 新时代高校家校社协同育人机制探究  </w:t>
      </w:r>
    </w:p>
    <w:p w14:paraId="60891BC5" w14:textId="069B3F98" w:rsidR="00BA35A3" w:rsidRDefault="004D5E39">
      <w:pPr>
        <w:spacing w:line="360" w:lineRule="auto"/>
        <w:rPr>
          <w:rFonts w:ascii="宋体" w:eastAsia="宋体" w:hAnsi="宋体" w:cs="宋体"/>
          <w:sz w:val="24"/>
        </w:rPr>
      </w:pPr>
      <w:r>
        <w:rPr>
          <w:rFonts w:ascii="宋体" w:eastAsia="宋体" w:hAnsi="宋体" w:cs="宋体" w:hint="eastAsia"/>
          <w:sz w:val="24"/>
        </w:rPr>
        <w:t xml:space="preserve">7. 数字经济赋能长三角港口群协调发展研究  </w:t>
      </w:r>
    </w:p>
    <w:p w14:paraId="06FB390D" w14:textId="77777777" w:rsidR="00BA35A3" w:rsidRDefault="004D5E39">
      <w:pPr>
        <w:spacing w:line="360" w:lineRule="auto"/>
        <w:rPr>
          <w:rFonts w:ascii="宋体" w:eastAsia="宋体" w:hAnsi="宋体" w:cs="宋体"/>
          <w:sz w:val="24"/>
        </w:rPr>
      </w:pPr>
      <w:r>
        <w:rPr>
          <w:rFonts w:ascii="宋体" w:eastAsia="宋体" w:hAnsi="宋体" w:cs="宋体" w:hint="eastAsia"/>
          <w:sz w:val="24"/>
        </w:rPr>
        <w:t xml:space="preserve">8. 留学生心理健康教育工作研究  </w:t>
      </w:r>
    </w:p>
    <w:p w14:paraId="6EC84B16" w14:textId="61252786" w:rsidR="00BA35A3" w:rsidRDefault="004D5E39">
      <w:pPr>
        <w:spacing w:line="360" w:lineRule="auto"/>
        <w:rPr>
          <w:rFonts w:ascii="宋体" w:eastAsia="宋体" w:hAnsi="宋体" w:cs="宋体"/>
          <w:sz w:val="24"/>
        </w:rPr>
      </w:pPr>
      <w:r>
        <w:rPr>
          <w:rFonts w:ascii="宋体" w:eastAsia="宋体" w:hAnsi="宋体" w:cs="宋体" w:hint="eastAsia"/>
          <w:sz w:val="24"/>
        </w:rPr>
        <w:t xml:space="preserve">9. </w:t>
      </w:r>
      <w:r w:rsidR="00AF2B48">
        <w:rPr>
          <w:rFonts w:ascii="宋体" w:eastAsia="宋体" w:hAnsi="宋体" w:cs="宋体" w:hint="eastAsia"/>
          <w:sz w:val="24"/>
        </w:rPr>
        <w:t>大学生群体画像特征与精准心理健康教育研究</w:t>
      </w:r>
    </w:p>
    <w:p w14:paraId="14F58102" w14:textId="0C223025" w:rsidR="00BA35A3" w:rsidRDefault="004D5E39">
      <w:pPr>
        <w:spacing w:line="360" w:lineRule="auto"/>
        <w:rPr>
          <w:rFonts w:ascii="宋体" w:eastAsia="宋体" w:hAnsi="宋体" w:cs="宋体"/>
          <w:sz w:val="24"/>
        </w:rPr>
      </w:pPr>
      <w:r>
        <w:rPr>
          <w:rFonts w:ascii="宋体" w:eastAsia="宋体" w:hAnsi="宋体" w:cs="宋体" w:hint="eastAsia"/>
          <w:sz w:val="24"/>
        </w:rPr>
        <w:t>10.</w:t>
      </w:r>
      <w:r w:rsidR="00AF2B48" w:rsidRPr="00AF2B48">
        <w:rPr>
          <w:rFonts w:ascii="宋体" w:eastAsia="宋体" w:hAnsi="宋体" w:cs="宋体" w:hint="eastAsia"/>
          <w:sz w:val="24"/>
        </w:rPr>
        <w:t xml:space="preserve"> </w:t>
      </w:r>
      <w:r w:rsidR="00AF2B48">
        <w:rPr>
          <w:rFonts w:ascii="宋体" w:eastAsia="宋体" w:hAnsi="宋体" w:cs="宋体" w:hint="eastAsia"/>
          <w:sz w:val="24"/>
        </w:rPr>
        <w:t>AI赋能大学生心理健康教育路径研究</w:t>
      </w:r>
    </w:p>
    <w:p w14:paraId="169DB24B" w14:textId="7AAF4EE7" w:rsidR="00293B72" w:rsidRPr="00CF472D" w:rsidRDefault="00293B72">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1. </w:t>
      </w:r>
      <w:r w:rsidRPr="00CF472D">
        <w:rPr>
          <w:rFonts w:ascii="宋体" w:eastAsia="宋体" w:hAnsi="宋体" w:cs="宋体" w:hint="eastAsia"/>
          <w:sz w:val="24"/>
        </w:rPr>
        <w:t>“双高”建设背景下高职院校教师核心能力素质模型构建研究</w:t>
      </w:r>
    </w:p>
    <w:p w14:paraId="1E28735B" w14:textId="6D3D5F4E" w:rsidR="00293B72" w:rsidRPr="00CF472D" w:rsidRDefault="00293B72" w:rsidP="00293B72">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2. </w:t>
      </w:r>
      <w:r w:rsidRPr="00CF472D">
        <w:rPr>
          <w:rFonts w:ascii="宋体" w:eastAsia="宋体" w:hAnsi="宋体" w:cs="宋体" w:hint="eastAsia"/>
          <w:sz w:val="24"/>
        </w:rPr>
        <w:t>基于成果导向的教师培训效能评估与优化研究</w:t>
      </w:r>
    </w:p>
    <w:p w14:paraId="667E2C45" w14:textId="757125CD" w:rsidR="00293B72" w:rsidRPr="00CF472D" w:rsidRDefault="00293B72" w:rsidP="00293B72">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3. </w:t>
      </w:r>
      <w:r w:rsidRPr="00CF472D">
        <w:rPr>
          <w:rFonts w:ascii="宋体" w:eastAsia="宋体" w:hAnsi="宋体" w:cs="宋体" w:hint="eastAsia"/>
          <w:sz w:val="24"/>
        </w:rPr>
        <w:t>破“五唯”背景下高职院校教师多元评价体系改革研究</w:t>
      </w:r>
    </w:p>
    <w:p w14:paraId="10C427E1" w14:textId="729D3ACF" w:rsidR="00293B72" w:rsidRPr="00CF472D" w:rsidRDefault="00293B72" w:rsidP="00293B72">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4. </w:t>
      </w:r>
      <w:r w:rsidRPr="00CF472D">
        <w:rPr>
          <w:rFonts w:ascii="宋体" w:eastAsia="宋体" w:hAnsi="宋体" w:cs="宋体" w:hint="eastAsia"/>
          <w:sz w:val="24"/>
        </w:rPr>
        <w:t>高职院校绩效工资分配制度的激励效应与优化策略研究</w:t>
      </w:r>
    </w:p>
    <w:p w14:paraId="14E61143" w14:textId="0C6E956A" w:rsidR="00293B72" w:rsidRPr="00CF472D" w:rsidRDefault="00293B72" w:rsidP="00293B72">
      <w:pPr>
        <w:spacing w:line="360" w:lineRule="auto"/>
        <w:rPr>
          <w:rFonts w:ascii="宋体" w:eastAsia="宋体" w:hAnsi="宋体" w:cs="宋体"/>
          <w:sz w:val="24"/>
        </w:rPr>
      </w:pPr>
      <w:r w:rsidRPr="00CF472D">
        <w:rPr>
          <w:rFonts w:ascii="宋体" w:eastAsia="宋体" w:hAnsi="宋体" w:cs="宋体" w:hint="eastAsia"/>
          <w:sz w:val="24"/>
        </w:rPr>
        <w:lastRenderedPageBreak/>
        <w:t>1</w:t>
      </w:r>
      <w:r w:rsidRPr="00CF472D">
        <w:rPr>
          <w:rFonts w:ascii="宋体" w:eastAsia="宋体" w:hAnsi="宋体" w:cs="宋体"/>
          <w:sz w:val="24"/>
        </w:rPr>
        <w:t xml:space="preserve">5. </w:t>
      </w:r>
      <w:r w:rsidRPr="00CF472D">
        <w:rPr>
          <w:rFonts w:ascii="宋体" w:eastAsia="宋体" w:hAnsi="宋体" w:cs="宋体" w:hint="eastAsia"/>
          <w:sz w:val="24"/>
        </w:rPr>
        <w:t>数字化转型下高职院校人事档案管理与服务模式创新研究</w:t>
      </w:r>
    </w:p>
    <w:p w14:paraId="3272EE5A" w14:textId="387A2262" w:rsidR="00293B72" w:rsidRPr="00CF472D" w:rsidRDefault="00293B72">
      <w:pPr>
        <w:spacing w:line="360" w:lineRule="auto"/>
        <w:rPr>
          <w:rFonts w:ascii="宋体" w:eastAsia="宋体" w:hAnsi="宋体" w:cs="宋体"/>
          <w:sz w:val="24"/>
        </w:rPr>
      </w:pPr>
      <w:r w:rsidRPr="00CF472D">
        <w:rPr>
          <w:rFonts w:ascii="宋体" w:eastAsia="宋体" w:hAnsi="宋体" w:cs="宋体" w:hint="eastAsia"/>
          <w:sz w:val="24"/>
        </w:rPr>
        <w:t>1</w:t>
      </w:r>
      <w:r w:rsidRPr="00CF472D">
        <w:rPr>
          <w:rFonts w:ascii="宋体" w:eastAsia="宋体" w:hAnsi="宋体" w:cs="宋体"/>
          <w:sz w:val="24"/>
        </w:rPr>
        <w:t xml:space="preserve">6. </w:t>
      </w:r>
      <w:r w:rsidRPr="00CF472D">
        <w:rPr>
          <w:rFonts w:ascii="宋体" w:eastAsia="宋体" w:hAnsi="宋体" w:cs="宋体" w:hint="eastAsia"/>
          <w:sz w:val="24"/>
        </w:rPr>
        <w:t>高职院校高层次人才“引育用留”全链条机制研究</w:t>
      </w:r>
    </w:p>
    <w:p w14:paraId="514B5FDF" w14:textId="77777777" w:rsidR="00BA35A3" w:rsidRDefault="004D5E39">
      <w:pPr>
        <w:adjustRightInd w:val="0"/>
        <w:snapToGrid w:val="0"/>
        <w:spacing w:beforeLines="100" w:before="312" w:afterLines="50" w:after="156" w:line="600" w:lineRule="exact"/>
        <w:jc w:val="left"/>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 xml:space="preserve">四、自然科学类  </w:t>
      </w:r>
    </w:p>
    <w:p w14:paraId="190AFBFA" w14:textId="0F1C3E2E" w:rsidR="00BA35A3" w:rsidRPr="001336A0" w:rsidRDefault="00AF2B48">
      <w:pPr>
        <w:spacing w:line="360" w:lineRule="auto"/>
        <w:rPr>
          <w:rFonts w:ascii="宋体" w:eastAsia="宋体" w:hAnsi="宋体" w:cs="宋体"/>
          <w:sz w:val="24"/>
        </w:rPr>
      </w:pPr>
      <w:r>
        <w:rPr>
          <w:rFonts w:ascii="宋体" w:eastAsia="宋体" w:hAnsi="宋体" w:cs="宋体" w:hint="eastAsia"/>
          <w:sz w:val="24"/>
        </w:rPr>
        <w:t>申报不设指南，申报人可自主拟定题目。</w:t>
      </w:r>
    </w:p>
    <w:sectPr w:rsidR="00BA35A3" w:rsidRPr="001336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8EA1" w14:textId="77777777" w:rsidR="000A775D" w:rsidRDefault="000A775D" w:rsidP="00AF2B48">
      <w:r>
        <w:separator/>
      </w:r>
    </w:p>
  </w:endnote>
  <w:endnote w:type="continuationSeparator" w:id="0">
    <w:p w14:paraId="4C4379F1" w14:textId="77777777" w:rsidR="000A775D" w:rsidRDefault="000A775D" w:rsidP="00A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D9CC" w14:textId="77777777" w:rsidR="000A775D" w:rsidRDefault="000A775D" w:rsidP="00AF2B48">
      <w:r>
        <w:separator/>
      </w:r>
    </w:p>
  </w:footnote>
  <w:footnote w:type="continuationSeparator" w:id="0">
    <w:p w14:paraId="7A404B65" w14:textId="77777777" w:rsidR="000A775D" w:rsidRDefault="000A775D" w:rsidP="00AF2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DE752"/>
    <w:multiLevelType w:val="singleLevel"/>
    <w:tmpl w:val="D1DDE752"/>
    <w:lvl w:ilvl="0">
      <w:start w:val="1"/>
      <w:numFmt w:val="decimal"/>
      <w:suff w:val="space"/>
      <w:lvlText w:val="%1."/>
      <w:lvlJc w:val="left"/>
    </w:lvl>
  </w:abstractNum>
  <w:abstractNum w:abstractNumId="1" w15:restartNumberingAfterBreak="0">
    <w:nsid w:val="3CADB261"/>
    <w:multiLevelType w:val="singleLevel"/>
    <w:tmpl w:val="3CADB26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E4M2ExYWU0MGM1OGUxNjBlNWM3ZmVmMWU4YmQ4ZTYifQ=="/>
  </w:docVars>
  <w:rsids>
    <w:rsidRoot w:val="0ACC1001"/>
    <w:rsid w:val="00031A5E"/>
    <w:rsid w:val="000A775D"/>
    <w:rsid w:val="001336A0"/>
    <w:rsid w:val="001621AB"/>
    <w:rsid w:val="0017697D"/>
    <w:rsid w:val="00176BEC"/>
    <w:rsid w:val="001E735C"/>
    <w:rsid w:val="00293B72"/>
    <w:rsid w:val="002B5B83"/>
    <w:rsid w:val="00380E15"/>
    <w:rsid w:val="004D5E39"/>
    <w:rsid w:val="004E2622"/>
    <w:rsid w:val="004E64D1"/>
    <w:rsid w:val="00510457"/>
    <w:rsid w:val="00585628"/>
    <w:rsid w:val="005B6F99"/>
    <w:rsid w:val="006046B0"/>
    <w:rsid w:val="00655823"/>
    <w:rsid w:val="006D2093"/>
    <w:rsid w:val="008357FC"/>
    <w:rsid w:val="00863B30"/>
    <w:rsid w:val="009A65E3"/>
    <w:rsid w:val="00AE22EB"/>
    <w:rsid w:val="00AF2B48"/>
    <w:rsid w:val="00AF758B"/>
    <w:rsid w:val="00BA35A3"/>
    <w:rsid w:val="00C46127"/>
    <w:rsid w:val="00CF472D"/>
    <w:rsid w:val="00D648DC"/>
    <w:rsid w:val="00D65E7E"/>
    <w:rsid w:val="00E6146E"/>
    <w:rsid w:val="00F85226"/>
    <w:rsid w:val="00FB34ED"/>
    <w:rsid w:val="06B45F65"/>
    <w:rsid w:val="0ACC1001"/>
    <w:rsid w:val="0B7F4F79"/>
    <w:rsid w:val="0F235009"/>
    <w:rsid w:val="11C578EF"/>
    <w:rsid w:val="19536C48"/>
    <w:rsid w:val="33D25BD5"/>
    <w:rsid w:val="3E6F57B2"/>
    <w:rsid w:val="438D4F53"/>
    <w:rsid w:val="58E040D9"/>
    <w:rsid w:val="728A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9D656"/>
  <w15:docId w15:val="{69DE46D0-0255-4DE4-9678-5368C99E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宋体"/>
      <w:b/>
      <w:bCs/>
      <w:sz w:val="32"/>
      <w:szCs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37325">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赵君爱</dc:creator>
  <cp:lastModifiedBy>Y.Cui</cp:lastModifiedBy>
  <cp:revision>5</cp:revision>
  <cp:lastPrinted>2025-11-10T05:50:00Z</cp:lastPrinted>
  <dcterms:created xsi:type="dcterms:W3CDTF">2025-11-14T08:36:00Z</dcterms:created>
  <dcterms:modified xsi:type="dcterms:W3CDTF">2025-11-14T09:04:00Z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3A6FE8F9F9694EACBAEA03D304B6AE95_13</vt:lpwstr>
  </property>
  <property fmtid="{D5CDD505-2E9C-101B-9397-08002B2CF9AE}" pid="4" name="KSOTemplateDocerSaveRecord">
    <vt:lpwstr>eyJoZGlkIjoiZTE4M2ExYWU0MGM1OGUxNjBlNWM3ZmVmMWU4YmQ4ZTYiLCJ1c2VySWQiOiI3NDY4MTA2MTYifQ==</vt:lpwstr>
  </property>
</Properties>
</file>